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01" w:rsidRDefault="00494A98" w:rsidP="007C2EAB">
      <w:pPr>
        <w:spacing w:before="240" w:after="240"/>
        <w:ind w:firstLine="720"/>
        <w:jc w:val="both"/>
        <w:rPr>
          <w:b/>
          <w:lang w:val="ru-RU" w:eastAsia="en-GB"/>
        </w:rPr>
      </w:pPr>
      <w:r>
        <w:rPr>
          <w:b/>
          <w:lang w:val="ru-RU" w:eastAsia="en-GB"/>
        </w:rPr>
        <w:t xml:space="preserve">              </w:t>
      </w:r>
      <w:r w:rsidR="000B2701">
        <w:rPr>
          <w:noProof/>
        </w:rPr>
        <w:drawing>
          <wp:inline distT="0" distB="0" distL="0" distR="0" wp14:anchorId="60273B81" wp14:editId="5C22A92A">
            <wp:extent cx="473075" cy="70167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7016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:rsidR="00E363E8" w:rsidRPr="009E5F77" w:rsidRDefault="00494A98" w:rsidP="00896C51">
      <w:pPr>
        <w:pStyle w:val="NoSpacing"/>
        <w:rPr>
          <w:b/>
          <w:sz w:val="22"/>
          <w:szCs w:val="22"/>
          <w:lang w:val="ru-RU" w:eastAsia="en-GB"/>
        </w:rPr>
      </w:pPr>
      <w:r>
        <w:rPr>
          <w:b/>
          <w:lang w:val="ru-RU" w:eastAsia="en-GB"/>
        </w:rPr>
        <w:t xml:space="preserve">                  </w:t>
      </w:r>
      <w:r w:rsidR="00E363E8" w:rsidRPr="009E5F77">
        <w:rPr>
          <w:b/>
          <w:sz w:val="22"/>
          <w:szCs w:val="22"/>
          <w:lang w:val="ru-RU" w:eastAsia="en-GB"/>
        </w:rPr>
        <w:t>Република Србија</w:t>
      </w:r>
    </w:p>
    <w:p w:rsidR="00E363E8" w:rsidRPr="009E5F77" w:rsidRDefault="00494A98" w:rsidP="00896C51">
      <w:pPr>
        <w:pStyle w:val="NoSpacing"/>
        <w:rPr>
          <w:b/>
          <w:sz w:val="22"/>
          <w:szCs w:val="22"/>
          <w:lang w:val="ru-RU" w:eastAsia="en-GB"/>
        </w:rPr>
      </w:pPr>
      <w:r w:rsidRPr="009E5F77">
        <w:rPr>
          <w:b/>
          <w:sz w:val="22"/>
          <w:szCs w:val="22"/>
          <w:lang w:val="ru-RU" w:eastAsia="en-GB"/>
        </w:rPr>
        <w:t xml:space="preserve">  </w:t>
      </w:r>
      <w:r w:rsidR="003E6DD1" w:rsidRPr="009E5F77">
        <w:rPr>
          <w:b/>
          <w:sz w:val="22"/>
          <w:szCs w:val="22"/>
          <w:lang w:val="ru-RU" w:eastAsia="en-GB"/>
        </w:rPr>
        <w:t xml:space="preserve">МИНИСТАРСТВО ДРЖАВНЕ УПРАВЕ </w:t>
      </w:r>
    </w:p>
    <w:p w:rsidR="009E5F77" w:rsidRPr="00A62EE4" w:rsidRDefault="00494A98" w:rsidP="00A62EE4">
      <w:pPr>
        <w:pStyle w:val="NoSpacing"/>
        <w:rPr>
          <w:b/>
          <w:sz w:val="22"/>
          <w:szCs w:val="22"/>
          <w:lang w:val="sr-Cyrl-CS" w:eastAsia="en-GB"/>
        </w:rPr>
      </w:pPr>
      <w:r w:rsidRPr="009E5F77">
        <w:rPr>
          <w:b/>
          <w:sz w:val="22"/>
          <w:szCs w:val="22"/>
          <w:lang w:val="ru-RU" w:eastAsia="en-GB"/>
        </w:rPr>
        <w:t xml:space="preserve">           </w:t>
      </w:r>
      <w:r w:rsidR="003E6DD1" w:rsidRPr="009E5F77">
        <w:rPr>
          <w:b/>
          <w:sz w:val="22"/>
          <w:szCs w:val="22"/>
          <w:lang w:val="ru-RU" w:eastAsia="en-GB"/>
        </w:rPr>
        <w:t>И ЛОКАЛНЕ САМОУПРАВЕ</w:t>
      </w:r>
      <w:r w:rsidR="003E6DD1" w:rsidRPr="009E5F77">
        <w:rPr>
          <w:b/>
          <w:sz w:val="22"/>
          <w:szCs w:val="22"/>
          <w:lang w:val="sr-Cyrl-CS" w:eastAsia="en-GB"/>
        </w:rPr>
        <w:t xml:space="preserve"> </w:t>
      </w:r>
    </w:p>
    <w:p w:rsidR="003E6DD1" w:rsidRPr="001E336A" w:rsidRDefault="007C2EAB" w:rsidP="003E6DD1">
      <w:pPr>
        <w:spacing w:before="240" w:after="240"/>
        <w:ind w:firstLine="720"/>
        <w:jc w:val="both"/>
        <w:rPr>
          <w:rFonts w:eastAsia="Calibri"/>
          <w:lang w:val="sr-Cyrl-CS" w:eastAsia="en-GB"/>
        </w:rPr>
      </w:pPr>
      <w:r>
        <w:rPr>
          <w:lang w:val="sr-Cyrl-CS" w:eastAsia="en-GB"/>
        </w:rPr>
        <w:t>Н</w:t>
      </w:r>
      <w:r w:rsidR="003E6DD1" w:rsidRPr="002F4A28">
        <w:rPr>
          <w:lang w:val="ru-RU" w:eastAsia="en-GB"/>
        </w:rPr>
        <w:t xml:space="preserve">а основу </w:t>
      </w:r>
      <w:r w:rsidR="003E6DD1" w:rsidRPr="0074533D">
        <w:rPr>
          <w:lang w:val="ru-RU" w:eastAsia="en-GB"/>
        </w:rPr>
        <w:t>члана 54.</w:t>
      </w:r>
      <w:r w:rsidR="003E6DD1" w:rsidRPr="002F4A28">
        <w:rPr>
          <w:lang w:val="ru-RU" w:eastAsia="en-GB"/>
        </w:rPr>
        <w:t xml:space="preserve"> Закона о државним служб</w:t>
      </w:r>
      <w:r w:rsidR="00AD798A" w:rsidRPr="002F4A28">
        <w:rPr>
          <w:lang w:val="ru-RU" w:eastAsia="en-GB"/>
        </w:rPr>
        <w:t>еницима (,,Службени гласник РС”</w:t>
      </w:r>
      <w:r w:rsidR="0005092A">
        <w:rPr>
          <w:lang w:val="ru-RU" w:eastAsia="en-GB"/>
        </w:rPr>
        <w:t xml:space="preserve"> бр. 79/05, 81/05 – исправка, 83/05 – исправка, 64/07, 67/07 –</w:t>
      </w:r>
      <w:r w:rsidR="003E6DD1" w:rsidRPr="002F4A28">
        <w:rPr>
          <w:lang w:val="ru-RU" w:eastAsia="en-GB"/>
        </w:rPr>
        <w:t xml:space="preserve"> исправка, 116/08, 104/09</w:t>
      </w:r>
      <w:r w:rsidR="00A9191A" w:rsidRPr="002F4A28">
        <w:rPr>
          <w:lang w:val="ru-RU" w:eastAsia="en-GB"/>
        </w:rPr>
        <w:t xml:space="preserve">, </w:t>
      </w:r>
      <w:r w:rsidR="003E6DD1" w:rsidRPr="002F4A28">
        <w:rPr>
          <w:lang w:val="ru-RU" w:eastAsia="en-GB"/>
        </w:rPr>
        <w:t>99/14</w:t>
      </w:r>
      <w:r w:rsidR="007C376D" w:rsidRPr="002F4A28">
        <w:rPr>
          <w:lang w:val="ru-RU" w:eastAsia="en-GB"/>
        </w:rPr>
        <w:t xml:space="preserve">, </w:t>
      </w:r>
      <w:r w:rsidR="00A9191A" w:rsidRPr="002F4A28">
        <w:rPr>
          <w:lang w:val="ru-RU" w:eastAsia="en-GB"/>
        </w:rPr>
        <w:t>94/17</w:t>
      </w:r>
      <w:r w:rsidR="00B72239" w:rsidRPr="002F4A28">
        <w:rPr>
          <w:lang w:val="ru-RU" w:eastAsia="en-GB"/>
        </w:rPr>
        <w:t xml:space="preserve">, </w:t>
      </w:r>
      <w:r w:rsidR="007C376D" w:rsidRPr="002F4A28">
        <w:rPr>
          <w:lang w:val="ru-RU" w:eastAsia="en-GB"/>
        </w:rPr>
        <w:t xml:space="preserve"> 95/18</w:t>
      </w:r>
      <w:r w:rsidR="0005092A">
        <w:rPr>
          <w:lang w:val="ru-RU" w:eastAsia="en-GB"/>
        </w:rPr>
        <w:t>,</w:t>
      </w:r>
      <w:r w:rsidR="00B72239" w:rsidRPr="002F4A28">
        <w:rPr>
          <w:lang w:val="ru-RU" w:eastAsia="en-GB"/>
        </w:rPr>
        <w:t xml:space="preserve"> </w:t>
      </w:r>
      <w:r w:rsidR="00B72239" w:rsidRPr="001E336A">
        <w:rPr>
          <w:rFonts w:eastAsia="Calibri"/>
          <w:lang w:val="sr-Cyrl-CS" w:eastAsia="en-GB"/>
        </w:rPr>
        <w:t>157/20</w:t>
      </w:r>
      <w:r w:rsidR="0005092A">
        <w:rPr>
          <w:rFonts w:eastAsia="Calibri"/>
          <w:lang w:val="sr-Cyrl-CS" w:eastAsia="en-GB"/>
        </w:rPr>
        <w:t xml:space="preserve">, 142/22, 13/25 – </w:t>
      </w:r>
      <w:r w:rsidR="00EB500D" w:rsidRPr="00826AF9">
        <w:rPr>
          <w:rFonts w:eastAsia="Calibri"/>
          <w:lang w:val="sr-Cyrl-CS" w:eastAsia="en-GB"/>
        </w:rPr>
        <w:t>одлука УС</w:t>
      </w:r>
      <w:r w:rsidR="00C02BAD">
        <w:rPr>
          <w:rFonts w:eastAsia="Calibri"/>
          <w:lang w:val="sr-Cyrl-CS" w:eastAsia="en-GB"/>
        </w:rPr>
        <w:t xml:space="preserve">, </w:t>
      </w:r>
      <w:r w:rsidR="00826AF9">
        <w:rPr>
          <w:rFonts w:eastAsia="Calibri"/>
          <w:lang w:val="sr-Cyrl-CS" w:eastAsia="en-GB"/>
        </w:rPr>
        <w:t>19/25</w:t>
      </w:r>
      <w:r w:rsidR="000E5EA4">
        <w:rPr>
          <w:rFonts w:eastAsia="Calibri"/>
          <w:lang w:val="sr-Cyrl-CS" w:eastAsia="en-GB"/>
        </w:rPr>
        <w:t>, 109/25 и 9/26</w:t>
      </w:r>
      <w:r w:rsidR="0024353D" w:rsidRPr="001E336A">
        <w:rPr>
          <w:rFonts w:eastAsia="Calibri"/>
          <w:lang w:val="sr-Cyrl-CS" w:eastAsia="en-GB"/>
        </w:rPr>
        <w:t>),</w:t>
      </w:r>
      <w:r w:rsidR="00F56E33" w:rsidRPr="001E336A">
        <w:rPr>
          <w:rFonts w:eastAsia="Calibri"/>
          <w:lang w:val="sr-Cyrl-CS" w:eastAsia="en-GB"/>
        </w:rPr>
        <w:t xml:space="preserve"> </w:t>
      </w:r>
      <w:r w:rsidR="005A55D2" w:rsidRPr="001E336A">
        <w:rPr>
          <w:rFonts w:eastAsia="Calibri"/>
          <w:lang w:val="sr-Cyrl-CS" w:eastAsia="en-GB"/>
        </w:rPr>
        <w:t xml:space="preserve">члана </w:t>
      </w:r>
      <w:r w:rsidR="00A304BB" w:rsidRPr="001E336A">
        <w:rPr>
          <w:rFonts w:eastAsia="Calibri"/>
          <w:lang w:val="sr-Cyrl-CS" w:eastAsia="en-GB"/>
        </w:rPr>
        <w:t>9</w:t>
      </w:r>
      <w:r w:rsidR="005A55D2" w:rsidRPr="001E336A">
        <w:rPr>
          <w:rFonts w:eastAsia="Calibri"/>
          <w:lang w:val="sr-Cyrl-CS" w:eastAsia="en-GB"/>
        </w:rPr>
        <w:t xml:space="preserve">. </w:t>
      </w:r>
      <w:r w:rsidR="00A304BB" w:rsidRPr="001E336A">
        <w:rPr>
          <w:rFonts w:eastAsia="Calibri"/>
          <w:lang w:val="sr-Cyrl-CS" w:eastAsia="en-GB"/>
        </w:rPr>
        <w:t xml:space="preserve">став 1. </w:t>
      </w:r>
      <w:r w:rsidR="005A55D2" w:rsidRPr="001E336A">
        <w:rPr>
          <w:rFonts w:eastAsia="Calibri"/>
          <w:lang w:val="sr-Cyrl-CS" w:eastAsia="en-GB"/>
        </w:rPr>
        <w:t xml:space="preserve">Уредбе о </w:t>
      </w:r>
      <w:r w:rsidR="003E6DD1" w:rsidRPr="001E336A">
        <w:rPr>
          <w:rFonts w:eastAsia="Calibri"/>
          <w:lang w:val="sr-Cyrl-CS" w:eastAsia="en-GB"/>
        </w:rPr>
        <w:t>интерно</w:t>
      </w:r>
      <w:r w:rsidR="005A55D2" w:rsidRPr="001E336A">
        <w:rPr>
          <w:rFonts w:eastAsia="Calibri"/>
          <w:lang w:val="sr-Cyrl-CS" w:eastAsia="en-GB"/>
        </w:rPr>
        <w:t>м</w:t>
      </w:r>
      <w:r w:rsidR="003E6DD1" w:rsidRPr="001E336A">
        <w:rPr>
          <w:rFonts w:eastAsia="Calibri"/>
          <w:lang w:val="sr-Cyrl-CS" w:eastAsia="en-GB"/>
        </w:rPr>
        <w:t xml:space="preserve"> и јавно</w:t>
      </w:r>
      <w:r w:rsidR="005A55D2" w:rsidRPr="001E336A">
        <w:rPr>
          <w:rFonts w:eastAsia="Calibri"/>
          <w:lang w:val="sr-Cyrl-CS" w:eastAsia="en-GB"/>
        </w:rPr>
        <w:t>м</w:t>
      </w:r>
      <w:r w:rsidR="003E6DD1" w:rsidRPr="001E336A">
        <w:rPr>
          <w:rFonts w:eastAsia="Calibri"/>
          <w:lang w:val="sr-Cyrl-CS" w:eastAsia="en-GB"/>
        </w:rPr>
        <w:t xml:space="preserve"> конкурс</w:t>
      </w:r>
      <w:r w:rsidR="005A55D2" w:rsidRPr="001E336A">
        <w:rPr>
          <w:rFonts w:eastAsia="Calibri"/>
          <w:lang w:val="sr-Cyrl-CS" w:eastAsia="en-GB"/>
        </w:rPr>
        <w:t>у за</w:t>
      </w:r>
      <w:r w:rsidR="003E6DD1" w:rsidRPr="001E336A">
        <w:rPr>
          <w:rFonts w:eastAsia="Calibri"/>
          <w:lang w:val="sr-Cyrl-CS" w:eastAsia="en-GB"/>
        </w:rPr>
        <w:t xml:space="preserve"> попуњавање радних места у државним орга</w:t>
      </w:r>
      <w:r w:rsidR="00C02BAD">
        <w:rPr>
          <w:rFonts w:eastAsia="Calibri"/>
          <w:lang w:val="sr-Cyrl-CS" w:eastAsia="en-GB"/>
        </w:rPr>
        <w:t>нима („Службени гласник РС</w:t>
      </w:r>
      <w:r w:rsidR="00C02BAD" w:rsidRPr="002F4A28">
        <w:rPr>
          <w:lang w:val="ru-RU" w:eastAsia="en-GB"/>
        </w:rPr>
        <w:t>”</w:t>
      </w:r>
      <w:r w:rsidR="00C02BAD">
        <w:rPr>
          <w:rFonts w:eastAsia="Calibri"/>
          <w:lang w:val="sr-Cyrl-CS" w:eastAsia="en-GB"/>
        </w:rPr>
        <w:t xml:space="preserve"> бр. </w:t>
      </w:r>
      <w:r w:rsidR="005A55D2" w:rsidRPr="001E336A">
        <w:rPr>
          <w:rFonts w:eastAsia="Calibri"/>
          <w:lang w:val="sr-Cyrl-CS" w:eastAsia="en-GB"/>
        </w:rPr>
        <w:t>2/19</w:t>
      </w:r>
      <w:r w:rsidR="00D46166" w:rsidRPr="001E336A">
        <w:rPr>
          <w:rFonts w:eastAsia="Calibri"/>
          <w:lang w:val="sr-Cyrl-CS" w:eastAsia="en-GB"/>
        </w:rPr>
        <w:t xml:space="preserve"> и 67/21</w:t>
      </w:r>
      <w:r w:rsidR="00D42A36" w:rsidRPr="001E336A">
        <w:rPr>
          <w:rFonts w:eastAsia="Calibri"/>
          <w:lang w:val="sr-Cyrl-CS" w:eastAsia="en-GB"/>
        </w:rPr>
        <w:t>) и Закључ</w:t>
      </w:r>
      <w:r w:rsidR="000E5EA4">
        <w:rPr>
          <w:rFonts w:eastAsia="Calibri"/>
          <w:lang w:val="sr-Cyrl-CS" w:eastAsia="en-GB"/>
        </w:rPr>
        <w:t>а</w:t>
      </w:r>
      <w:r w:rsidR="00D46166" w:rsidRPr="001E336A">
        <w:rPr>
          <w:rFonts w:eastAsia="Calibri"/>
          <w:lang w:val="sr-Cyrl-CS" w:eastAsia="en-GB"/>
        </w:rPr>
        <w:t>ка</w:t>
      </w:r>
      <w:r w:rsidR="00D42A36" w:rsidRPr="001E336A">
        <w:rPr>
          <w:rFonts w:eastAsia="Calibri"/>
          <w:lang w:val="sr-Cyrl-CS" w:eastAsia="en-GB"/>
        </w:rPr>
        <w:t xml:space="preserve"> Комисије за давање сагласности за ново запошљавање и додатно радно ангажовање код</w:t>
      </w:r>
      <w:r w:rsidR="00EB5982" w:rsidRPr="001E336A">
        <w:rPr>
          <w:rFonts w:eastAsia="Calibri"/>
          <w:lang w:val="sr-Cyrl-CS" w:eastAsia="en-GB"/>
        </w:rPr>
        <w:t xml:space="preserve"> корисника јавних средстава </w:t>
      </w:r>
      <w:r w:rsidR="00093194">
        <w:rPr>
          <w:rFonts w:eastAsia="Calibri"/>
          <w:lang w:val="en-GB" w:eastAsia="en-GB"/>
        </w:rPr>
        <w:t xml:space="preserve">51 </w:t>
      </w:r>
      <w:r w:rsidR="00E63ABF">
        <w:rPr>
          <w:rFonts w:eastAsia="Calibri"/>
          <w:lang w:val="sr-Cyrl-RS" w:eastAsia="en-GB"/>
        </w:rPr>
        <w:t>Број:</w:t>
      </w:r>
      <w:r w:rsidR="00FE1559">
        <w:rPr>
          <w:rFonts w:eastAsia="Calibri"/>
          <w:lang w:val="sr-Cyrl-RS" w:eastAsia="en-GB"/>
        </w:rPr>
        <w:t xml:space="preserve"> 112-10515/2025 од 30. септембра</w:t>
      </w:r>
      <w:r w:rsidR="0074533D">
        <w:rPr>
          <w:rFonts w:eastAsia="Calibri"/>
          <w:lang w:val="sr-Cyrl-RS" w:eastAsia="en-GB"/>
        </w:rPr>
        <w:t xml:space="preserve"> 2025</w:t>
      </w:r>
      <w:r w:rsidR="00093194">
        <w:rPr>
          <w:rFonts w:eastAsia="Calibri"/>
          <w:lang w:val="sr-Cyrl-RS" w:eastAsia="en-GB"/>
        </w:rPr>
        <w:t>. године</w:t>
      </w:r>
      <w:r w:rsidR="000E5EA4">
        <w:rPr>
          <w:rFonts w:eastAsia="Calibri"/>
          <w:lang w:val="sr-Cyrl-CS" w:eastAsia="en-GB"/>
        </w:rPr>
        <w:t xml:space="preserve"> </w:t>
      </w:r>
      <w:r w:rsidR="002570E0">
        <w:rPr>
          <w:rFonts w:eastAsia="Calibri"/>
          <w:lang w:val="sr-Cyrl-CS" w:eastAsia="en-GB"/>
        </w:rPr>
        <w:t xml:space="preserve">и </w:t>
      </w:r>
      <w:r w:rsidR="000E5EA4" w:rsidRPr="000E5EA4">
        <w:rPr>
          <w:lang w:val="sr-Cyrl-CS" w:eastAsia="en-GB"/>
        </w:rPr>
        <w:t>51 Број: 112-</w:t>
      </w:r>
      <w:r w:rsidR="000E5EA4" w:rsidRPr="000E5EA4">
        <w:rPr>
          <w:lang w:val="sr-Cyrl-RS" w:eastAsia="en-GB"/>
        </w:rPr>
        <w:t>11757</w:t>
      </w:r>
      <w:r w:rsidR="000E5EA4" w:rsidRPr="000E5EA4">
        <w:rPr>
          <w:lang w:val="sr-Cyrl-CS" w:eastAsia="en-GB"/>
        </w:rPr>
        <w:t xml:space="preserve">/2025 од </w:t>
      </w:r>
      <w:r w:rsidR="000E5EA4" w:rsidRPr="000E5EA4">
        <w:rPr>
          <w:lang w:val="sr-Latn-RS" w:eastAsia="en-GB"/>
        </w:rPr>
        <w:t>31. октобра</w:t>
      </w:r>
      <w:r w:rsidR="000E5EA4" w:rsidRPr="000E5EA4">
        <w:rPr>
          <w:lang w:val="sr-Cyrl-RS" w:eastAsia="en-GB"/>
        </w:rPr>
        <w:t xml:space="preserve"> 2025</w:t>
      </w:r>
      <w:r w:rsidR="000E5EA4" w:rsidRPr="000E5EA4">
        <w:rPr>
          <w:lang w:val="sr-Cyrl-CS" w:eastAsia="en-GB"/>
        </w:rPr>
        <w:t>.</w:t>
      </w:r>
      <w:r w:rsidR="00F01B45" w:rsidRPr="001E336A">
        <w:rPr>
          <w:rFonts w:eastAsia="Calibri"/>
          <w:lang w:val="sr-Cyrl-CS" w:eastAsia="en-GB"/>
        </w:rPr>
        <w:t xml:space="preserve"> </w:t>
      </w:r>
      <w:r w:rsidR="002570E0">
        <w:rPr>
          <w:rFonts w:eastAsia="Calibri"/>
          <w:lang w:val="sr-Cyrl-CS" w:eastAsia="en-GB"/>
        </w:rPr>
        <w:t xml:space="preserve">године, </w:t>
      </w:r>
      <w:r w:rsidR="00114FEF">
        <w:rPr>
          <w:rFonts w:eastAsia="Calibri"/>
          <w:lang w:val="sr-Cyrl-CS" w:eastAsia="en-GB"/>
        </w:rPr>
        <w:t xml:space="preserve">Министарство државне управе и локалне самоуправе, </w:t>
      </w:r>
      <w:r w:rsidR="003E6DD1" w:rsidRPr="001E336A">
        <w:rPr>
          <w:rFonts w:eastAsia="Calibri"/>
          <w:lang w:val="sr-Cyrl-CS" w:eastAsia="en-GB"/>
        </w:rPr>
        <w:t>оглашава</w:t>
      </w:r>
    </w:p>
    <w:p w:rsidR="003E6DD1" w:rsidRPr="00D770CC" w:rsidRDefault="003E6DD1" w:rsidP="003E6DD1">
      <w:pPr>
        <w:jc w:val="both"/>
        <w:rPr>
          <w:rFonts w:eastAsia="Calibri"/>
          <w:b/>
          <w:lang w:val="sr-Cyrl-CS" w:eastAsia="en-GB"/>
        </w:rPr>
      </w:pPr>
    </w:p>
    <w:p w:rsidR="003E6DD1" w:rsidRPr="00D770CC" w:rsidRDefault="003E6DD1" w:rsidP="003E6DD1">
      <w:pPr>
        <w:jc w:val="center"/>
        <w:rPr>
          <w:rFonts w:eastAsia="Calibri"/>
          <w:b/>
          <w:lang w:val="sr-Cyrl-CS" w:eastAsia="en-GB"/>
        </w:rPr>
      </w:pPr>
      <w:r w:rsidRPr="00D770CC">
        <w:rPr>
          <w:rFonts w:eastAsia="Calibri"/>
          <w:b/>
          <w:lang w:val="sr-Cyrl-CS" w:eastAsia="en-GB"/>
        </w:rPr>
        <w:t>ЈАВНИ КОНКУРС</w:t>
      </w:r>
    </w:p>
    <w:p w:rsidR="003E6DD1" w:rsidRPr="00D770CC" w:rsidRDefault="003E6DD1" w:rsidP="003E6DD1">
      <w:pPr>
        <w:tabs>
          <w:tab w:val="left" w:pos="2400"/>
          <w:tab w:val="center" w:pos="4705"/>
        </w:tabs>
        <w:jc w:val="center"/>
        <w:rPr>
          <w:rFonts w:eastAsia="Calibri"/>
          <w:b/>
          <w:lang w:val="sr-Cyrl-CS" w:eastAsia="en-GB"/>
        </w:rPr>
      </w:pPr>
      <w:r w:rsidRPr="00D770CC">
        <w:rPr>
          <w:rFonts w:eastAsia="Calibri"/>
          <w:b/>
          <w:lang w:val="sr-Cyrl-CS" w:eastAsia="en-GB"/>
        </w:rPr>
        <w:t>ЗА ПОПУЊАВАЊЕ ИЗВРШИЛАЧКИХ РАДНИХ МЕСТА</w:t>
      </w:r>
    </w:p>
    <w:p w:rsidR="003E6DD1" w:rsidRPr="001E336A" w:rsidRDefault="003E6DD1" w:rsidP="003E6DD1">
      <w:pPr>
        <w:tabs>
          <w:tab w:val="left" w:pos="2400"/>
          <w:tab w:val="center" w:pos="4705"/>
        </w:tabs>
        <w:jc w:val="center"/>
        <w:rPr>
          <w:rFonts w:eastAsia="Calibri"/>
          <w:lang w:val="sr-Cyrl-CS" w:eastAsia="en-GB"/>
        </w:rPr>
      </w:pPr>
      <w:r w:rsidRPr="00D770CC">
        <w:rPr>
          <w:rFonts w:eastAsia="Calibri"/>
          <w:b/>
          <w:lang w:val="sr-Cyrl-CS" w:eastAsia="en-GB"/>
        </w:rPr>
        <w:br/>
      </w:r>
      <w:r w:rsidRPr="001E336A">
        <w:rPr>
          <w:rFonts w:eastAsia="Calibri"/>
          <w:lang w:val="sr-Cyrl-CS" w:eastAsia="en-GB"/>
        </w:rPr>
        <w:t xml:space="preserve">                  </w:t>
      </w:r>
    </w:p>
    <w:p w:rsidR="003E6DD1" w:rsidRPr="007F1D6C" w:rsidRDefault="003E6DD1" w:rsidP="00E9778E">
      <w:pPr>
        <w:jc w:val="both"/>
        <w:rPr>
          <w:rFonts w:eastAsia="Calibri"/>
          <w:lang w:val="sr-Cyrl-CS" w:eastAsia="en-GB"/>
        </w:rPr>
      </w:pPr>
      <w:r w:rsidRPr="007F1D6C">
        <w:rPr>
          <w:rFonts w:eastAsia="Calibri"/>
          <w:b/>
          <w:lang w:val="sr-Cyrl-CS" w:eastAsia="en-GB"/>
        </w:rPr>
        <w:t>I Орган у коме се радн</w:t>
      </w:r>
      <w:r w:rsidR="00A47343" w:rsidRPr="007F1D6C">
        <w:rPr>
          <w:rFonts w:eastAsia="Calibri"/>
          <w:b/>
          <w:lang w:val="sr-Cyrl-CS" w:eastAsia="en-GB"/>
        </w:rPr>
        <w:t>а</w:t>
      </w:r>
      <w:r w:rsidRPr="007F1D6C">
        <w:rPr>
          <w:rFonts w:eastAsia="Calibri"/>
          <w:b/>
          <w:lang w:val="sr-Cyrl-CS" w:eastAsia="en-GB"/>
        </w:rPr>
        <w:t xml:space="preserve"> мест</w:t>
      </w:r>
      <w:r w:rsidR="00A47343" w:rsidRPr="007F1D6C">
        <w:rPr>
          <w:rFonts w:eastAsia="Calibri"/>
          <w:b/>
          <w:lang w:val="sr-Cyrl-CS" w:eastAsia="en-GB"/>
        </w:rPr>
        <w:t>а</w:t>
      </w:r>
      <w:r w:rsidRPr="007F1D6C">
        <w:rPr>
          <w:rFonts w:eastAsia="Calibri"/>
          <w:b/>
          <w:lang w:val="sr-Cyrl-CS" w:eastAsia="en-GB"/>
        </w:rPr>
        <w:t xml:space="preserve"> попуњава</w:t>
      </w:r>
      <w:r w:rsidR="00A47343" w:rsidRPr="007F1D6C">
        <w:rPr>
          <w:rFonts w:eastAsia="Calibri"/>
          <w:b/>
          <w:lang w:val="sr-Cyrl-CS" w:eastAsia="en-GB"/>
        </w:rPr>
        <w:t>ју</w:t>
      </w:r>
      <w:r w:rsidRPr="007F1D6C">
        <w:rPr>
          <w:rFonts w:eastAsia="Calibri"/>
          <w:b/>
          <w:lang w:val="sr-Cyrl-CS" w:eastAsia="en-GB"/>
        </w:rPr>
        <w:t xml:space="preserve">: </w:t>
      </w:r>
      <w:r w:rsidRPr="007F1D6C">
        <w:rPr>
          <w:rFonts w:eastAsia="Calibri"/>
          <w:lang w:val="sr-Cyrl-CS" w:eastAsia="en-GB"/>
        </w:rPr>
        <w:t xml:space="preserve">Министарство државне управе и локалне самоуправе, Београд, Бирчанинова број 6. </w:t>
      </w:r>
    </w:p>
    <w:p w:rsidR="003E6DD1" w:rsidRPr="007F1D6C" w:rsidRDefault="003E6DD1" w:rsidP="003E6DD1">
      <w:pPr>
        <w:jc w:val="both"/>
        <w:rPr>
          <w:rFonts w:eastAsia="Calibri"/>
          <w:lang w:val="sr-Cyrl-CS" w:eastAsia="en-GB"/>
        </w:rPr>
      </w:pPr>
    </w:p>
    <w:p w:rsidR="003E6DD1" w:rsidRPr="0078600F" w:rsidRDefault="003E6DD1" w:rsidP="00E9778E">
      <w:pPr>
        <w:jc w:val="both"/>
        <w:rPr>
          <w:rFonts w:eastAsia="Calibri"/>
          <w:b/>
          <w:lang w:val="sr-Cyrl-CS" w:eastAsia="en-GB"/>
        </w:rPr>
      </w:pPr>
      <w:r w:rsidRPr="0078600F">
        <w:rPr>
          <w:rFonts w:eastAsia="Calibri"/>
          <w:b/>
          <w:lang w:val="sr-Cyrl-CS" w:eastAsia="en-GB"/>
        </w:rPr>
        <w:t xml:space="preserve">II Радна места која се попуњавају: </w:t>
      </w:r>
    </w:p>
    <w:p w:rsidR="000E5EA4" w:rsidRPr="0078600F" w:rsidRDefault="000E5EA4" w:rsidP="00E9778E">
      <w:pPr>
        <w:jc w:val="both"/>
        <w:rPr>
          <w:rFonts w:eastAsia="Calibri"/>
          <w:b/>
          <w:lang w:val="sr-Cyrl-CS" w:eastAsia="en-GB"/>
        </w:rPr>
      </w:pPr>
    </w:p>
    <w:p w:rsidR="0078600F" w:rsidRPr="00CF6939" w:rsidRDefault="00C02BAD" w:rsidP="0078600F">
      <w:pPr>
        <w:jc w:val="both"/>
        <w:rPr>
          <w:b/>
          <w:lang w:val="sr-Cyrl-CS"/>
        </w:rPr>
      </w:pPr>
      <w:r>
        <w:rPr>
          <w:b/>
          <w:szCs w:val="20"/>
          <w:lang w:val="sr-Cyrl-CS"/>
        </w:rPr>
        <w:t xml:space="preserve">        1. </w:t>
      </w:r>
      <w:r w:rsidR="000E5EA4" w:rsidRPr="00CF6939">
        <w:rPr>
          <w:b/>
          <w:lang w:val="sr-Cyrl-CS"/>
        </w:rPr>
        <w:t xml:space="preserve">Радно место </w:t>
      </w:r>
      <w:r w:rsidR="000E5EA4" w:rsidRPr="00CF6939">
        <w:rPr>
          <w:rFonts w:eastAsia="Calibri"/>
          <w:b/>
          <w:color w:val="000000"/>
          <w:lang w:val="sr-Cyrl-RS"/>
        </w:rPr>
        <w:t>за административне послове</w:t>
      </w:r>
      <w:r w:rsidR="000E5EA4" w:rsidRPr="00CF6939">
        <w:rPr>
          <w:rFonts w:eastAsia="Calibri"/>
          <w:b/>
          <w:color w:val="4F81BD"/>
          <w:lang w:val="sr-Cyrl-RS"/>
        </w:rPr>
        <w:t xml:space="preserve">, </w:t>
      </w:r>
      <w:r w:rsidR="000E5EA4" w:rsidRPr="00CF6939">
        <w:rPr>
          <w:b/>
          <w:lang w:val="sr-Cyrl-RS"/>
        </w:rPr>
        <w:t xml:space="preserve">у звању референт, </w:t>
      </w:r>
      <w:r w:rsidR="000E5EA4" w:rsidRPr="00CF6939">
        <w:rPr>
          <w:rFonts w:eastAsia="Calibri"/>
          <w:b/>
        </w:rPr>
        <w:t xml:space="preserve">Група </w:t>
      </w:r>
      <w:r w:rsidR="000E5EA4" w:rsidRPr="00CF6939">
        <w:rPr>
          <w:rFonts w:eastAsia="Calibri"/>
          <w:b/>
          <w:lang w:val="sr-Cyrl-RS"/>
        </w:rPr>
        <w:t xml:space="preserve">за развој е-управе у области инспекцијског надзора и подршку раду Контакт центра, </w:t>
      </w:r>
      <w:r w:rsidR="000E5EA4" w:rsidRPr="00CF6939">
        <w:rPr>
          <w:rFonts w:eastAsia="Calibri"/>
          <w:b/>
          <w:lang w:val="sr-Cyrl-CS"/>
        </w:rPr>
        <w:t xml:space="preserve">Одељење </w:t>
      </w:r>
      <w:r w:rsidR="000E5EA4" w:rsidRPr="00CF6939">
        <w:rPr>
          <w:rFonts w:eastAsia="Calibri"/>
          <w:b/>
          <w:lang w:val="sr-Cyrl-RS"/>
        </w:rPr>
        <w:t xml:space="preserve">за </w:t>
      </w:r>
      <w:r w:rsidR="000E5EA4" w:rsidRPr="00CF6939">
        <w:rPr>
          <w:rFonts w:eastAsia="Calibri"/>
          <w:b/>
          <w:lang w:val="sr-Cyrl-CS"/>
        </w:rPr>
        <w:t xml:space="preserve">подршку Координационој комисији за инспекцијски надзор, Сектор за систем државне управе </w:t>
      </w:r>
      <w:r w:rsidR="000E5EA4" w:rsidRPr="00CF6939">
        <w:rPr>
          <w:b/>
          <w:lang w:val="sr-Cyrl-CS"/>
        </w:rPr>
        <w:t>– 1</w:t>
      </w:r>
      <w:r w:rsidR="000E5EA4" w:rsidRPr="00CF6939">
        <w:rPr>
          <w:b/>
          <w:lang w:val="sr-Latn-RS"/>
        </w:rPr>
        <w:t xml:space="preserve"> </w:t>
      </w:r>
      <w:r w:rsidR="000E5EA4" w:rsidRPr="00CF6939">
        <w:rPr>
          <w:b/>
          <w:lang w:val="sr-Cyrl-CS"/>
        </w:rPr>
        <w:t>изврши</w:t>
      </w:r>
      <w:r w:rsidR="000E5EA4" w:rsidRPr="00CF6939">
        <w:rPr>
          <w:b/>
          <w:lang w:val="sr-Cyrl-RS"/>
        </w:rPr>
        <w:t>лац</w:t>
      </w:r>
      <w:r w:rsidR="000E5EA4" w:rsidRPr="00CF6939">
        <w:rPr>
          <w:b/>
          <w:lang w:val="sr-Cyrl-CS"/>
        </w:rPr>
        <w:t>.</w:t>
      </w:r>
    </w:p>
    <w:p w:rsidR="0078600F" w:rsidRDefault="0078600F" w:rsidP="0078600F">
      <w:pPr>
        <w:jc w:val="both"/>
        <w:rPr>
          <w:b/>
          <w:szCs w:val="20"/>
          <w:lang w:val="sr-Cyrl-CS"/>
        </w:rPr>
      </w:pPr>
      <w:r>
        <w:rPr>
          <w:rFonts w:eastAsia="Calibri"/>
          <w:b/>
          <w:lang w:val="sr-Cyrl-CS" w:eastAsia="en-GB"/>
        </w:rPr>
        <w:t xml:space="preserve">           </w:t>
      </w:r>
      <w:r w:rsidR="000E5EA4" w:rsidRPr="001E336A">
        <w:rPr>
          <w:rFonts w:eastAsia="Calibri"/>
          <w:b/>
          <w:lang w:val="sr-Cyrl-CS" w:eastAsia="en-GB"/>
        </w:rPr>
        <w:t>Опис послова:</w:t>
      </w:r>
      <w:r w:rsidR="000E5EA4" w:rsidRPr="001E336A">
        <w:rPr>
          <w:rFonts w:eastAsia="Calibri"/>
          <w:lang w:val="sr-Cyrl-CS" w:eastAsia="en-GB"/>
        </w:rPr>
        <w:t xml:space="preserve"> </w:t>
      </w:r>
      <w:r w:rsidR="000E5EA4" w:rsidRPr="000E5EA4">
        <w:rPr>
          <w:lang w:val="en-GB" w:eastAsia="en-GB"/>
        </w:rPr>
        <w:t xml:space="preserve">Води евиденције за потребе </w:t>
      </w:r>
      <w:r w:rsidR="000E5EA4" w:rsidRPr="000E5EA4">
        <w:rPr>
          <w:lang w:eastAsia="en-GB"/>
        </w:rPr>
        <w:t>Групе</w:t>
      </w:r>
      <w:r w:rsidR="000E5EA4" w:rsidRPr="000E5EA4">
        <w:rPr>
          <w:lang w:val="en-GB" w:eastAsia="en-GB"/>
        </w:rPr>
        <w:t xml:space="preserve"> и прикупља податке од значаја за рад </w:t>
      </w:r>
      <w:r w:rsidR="000E5EA4" w:rsidRPr="000E5EA4">
        <w:rPr>
          <w:lang w:eastAsia="en-GB"/>
        </w:rPr>
        <w:t>Групе</w:t>
      </w:r>
      <w:r w:rsidR="000E5EA4" w:rsidRPr="000E5EA4">
        <w:rPr>
          <w:lang w:val="en-GB" w:eastAsia="en-GB"/>
        </w:rPr>
        <w:t>; разврстава предмет</w:t>
      </w:r>
      <w:r w:rsidR="000E5EA4" w:rsidRPr="000E5EA4">
        <w:rPr>
          <w:lang w:eastAsia="en-GB"/>
        </w:rPr>
        <w:t xml:space="preserve">е и </w:t>
      </w:r>
      <w:r w:rsidR="000E5EA4" w:rsidRPr="000E5EA4">
        <w:rPr>
          <w:lang w:val="sr-Cyrl-CS" w:eastAsia="en-GB"/>
        </w:rPr>
        <w:t xml:space="preserve">врши електронску и интерну доставу </w:t>
      </w:r>
      <w:r w:rsidR="000E5EA4" w:rsidRPr="000E5EA4">
        <w:rPr>
          <w:lang w:eastAsia="en-GB"/>
        </w:rPr>
        <w:t xml:space="preserve">поште; </w:t>
      </w:r>
      <w:r w:rsidR="000E5EA4" w:rsidRPr="000E5EA4">
        <w:rPr>
          <w:lang w:val="en-GB" w:eastAsia="en-GB"/>
        </w:rPr>
        <w:t>врши пријем представки</w:t>
      </w:r>
      <w:r w:rsidR="000E5EA4" w:rsidRPr="000E5EA4">
        <w:rPr>
          <w:lang w:eastAsia="en-GB"/>
        </w:rPr>
        <w:t xml:space="preserve"> и притужби</w:t>
      </w:r>
      <w:r w:rsidR="000E5EA4" w:rsidRPr="000E5EA4">
        <w:rPr>
          <w:lang w:val="en-GB" w:eastAsia="en-GB"/>
        </w:rPr>
        <w:t xml:space="preserve"> путем телефона, маил-а</w:t>
      </w:r>
      <w:r w:rsidR="000E5EA4" w:rsidRPr="000E5EA4">
        <w:rPr>
          <w:lang w:eastAsia="en-GB"/>
        </w:rPr>
        <w:t>,</w:t>
      </w:r>
      <w:r w:rsidR="000E5EA4" w:rsidRPr="000E5EA4">
        <w:rPr>
          <w:lang w:val="en-GB" w:eastAsia="en-GB"/>
        </w:rPr>
        <w:t xml:space="preserve"> форме на wеб сајту и др; обавља послове уноса представки </w:t>
      </w:r>
      <w:r w:rsidR="000E5EA4" w:rsidRPr="000E5EA4">
        <w:rPr>
          <w:lang w:eastAsia="en-GB"/>
        </w:rPr>
        <w:t xml:space="preserve">и притужби </w:t>
      </w:r>
      <w:r w:rsidR="000E5EA4" w:rsidRPr="000E5EA4">
        <w:rPr>
          <w:lang w:val="en-GB" w:eastAsia="en-GB"/>
        </w:rPr>
        <w:t>у систем које су достављене писменим путем и комуни</w:t>
      </w:r>
      <w:r w:rsidR="000E5EA4" w:rsidRPr="000E5EA4">
        <w:rPr>
          <w:lang w:eastAsia="en-GB"/>
        </w:rPr>
        <w:t xml:space="preserve">цира </w:t>
      </w:r>
      <w:r w:rsidR="000E5EA4" w:rsidRPr="000E5EA4">
        <w:rPr>
          <w:lang w:val="en-GB" w:eastAsia="en-GB"/>
        </w:rPr>
        <w:t xml:space="preserve"> са странкама</w:t>
      </w:r>
      <w:r w:rsidR="000E5EA4" w:rsidRPr="000E5EA4">
        <w:rPr>
          <w:lang w:eastAsia="en-GB"/>
        </w:rPr>
        <w:t>;</w:t>
      </w:r>
      <w:r w:rsidR="000E5EA4" w:rsidRPr="000E5EA4">
        <w:rPr>
          <w:lang w:val="en-GB" w:eastAsia="en-GB"/>
        </w:rPr>
        <w:t xml:space="preserve"> учествује у припреми извештаја на основу прикупљених података;</w:t>
      </w:r>
      <w:r w:rsidR="000E5EA4" w:rsidRPr="000E5EA4">
        <w:rPr>
          <w:lang w:eastAsia="en-GB"/>
        </w:rPr>
        <w:t xml:space="preserve"> обавља и друге послове по налогу руководиоца Групе</w:t>
      </w:r>
      <w:r w:rsidR="000E5EA4" w:rsidRPr="000E5EA4">
        <w:rPr>
          <w:lang w:val="en-GB" w:eastAsia="en-GB"/>
        </w:rPr>
        <w:t>.</w:t>
      </w:r>
    </w:p>
    <w:p w:rsidR="000E5EA4" w:rsidRDefault="0078600F" w:rsidP="0078600F">
      <w:pPr>
        <w:jc w:val="both"/>
        <w:rPr>
          <w:lang w:val="sr-Cyrl-CS" w:eastAsia="en-GB"/>
        </w:rPr>
      </w:pPr>
      <w:r>
        <w:rPr>
          <w:b/>
          <w:bCs/>
          <w:lang w:val="sr-Cyrl-RS" w:eastAsia="en-GB"/>
        </w:rPr>
        <w:t xml:space="preserve">            </w:t>
      </w:r>
      <w:r w:rsidR="000E5EA4" w:rsidRPr="000E5EA4">
        <w:rPr>
          <w:b/>
          <w:bCs/>
          <w:lang w:val="en-GB" w:eastAsia="en-GB"/>
        </w:rPr>
        <w:t>Услови</w:t>
      </w:r>
      <w:r w:rsidR="000E5EA4" w:rsidRPr="000E5EA4">
        <w:rPr>
          <w:lang w:val="en-GB" w:eastAsia="en-GB"/>
        </w:rPr>
        <w:t>:</w:t>
      </w:r>
      <w:r w:rsidR="00C02BAD">
        <w:rPr>
          <w:lang w:eastAsia="en-GB"/>
        </w:rPr>
        <w:t xml:space="preserve"> </w:t>
      </w:r>
      <w:r w:rsidR="000E5EA4" w:rsidRPr="000E5EA4">
        <w:rPr>
          <w:lang w:val="en-GB" w:eastAsia="en-GB"/>
        </w:rPr>
        <w:t xml:space="preserve">Средња стручна спрема друштвеног, природног или техничког смера; најмање две године радног искуства у струци; положен државни стручни испит; </w:t>
      </w:r>
      <w:r w:rsidR="000E5EA4" w:rsidRPr="000E5EA4">
        <w:rPr>
          <w:lang w:val="sr-Cyrl-CS" w:eastAsia="en-GB"/>
        </w:rPr>
        <w:t>као и потребне компетенције за обављање послова радног места.</w:t>
      </w:r>
    </w:p>
    <w:p w:rsidR="00827E7C" w:rsidRPr="00827E7C" w:rsidRDefault="00CB4627" w:rsidP="00F66000">
      <w:pPr>
        <w:tabs>
          <w:tab w:val="left" w:pos="0"/>
          <w:tab w:val="left" w:pos="1418"/>
          <w:tab w:val="left" w:pos="9105"/>
        </w:tabs>
        <w:jc w:val="both"/>
        <w:rPr>
          <w:sz w:val="23"/>
          <w:szCs w:val="23"/>
          <w:lang w:val="ru-RU"/>
        </w:rPr>
      </w:pPr>
      <w:r>
        <w:rPr>
          <w:b/>
          <w:bCs/>
          <w:lang w:val="sr-Cyrl-RS" w:eastAsia="sr-Cyrl-CS"/>
        </w:rPr>
        <w:t xml:space="preserve">            </w:t>
      </w:r>
      <w:r w:rsidRPr="002930BB">
        <w:rPr>
          <w:b/>
          <w:bCs/>
          <w:lang w:val="sr-Cyrl-RS" w:eastAsia="sr-Cyrl-CS"/>
        </w:rPr>
        <w:t xml:space="preserve">Висина основне плате: </w:t>
      </w:r>
      <w:r w:rsidR="00F66000" w:rsidRPr="002930BB">
        <w:rPr>
          <w:lang w:val="sr-Cyrl-RS" w:eastAsia="sr-Cyrl-CS"/>
        </w:rPr>
        <w:t>50.757,69 динара (нето).</w:t>
      </w:r>
      <w:r w:rsidR="00F66000" w:rsidRPr="002930BB">
        <w:rPr>
          <w:sz w:val="23"/>
          <w:szCs w:val="23"/>
          <w:lang w:val="ru-RU"/>
        </w:rPr>
        <w:t xml:space="preserve"> </w:t>
      </w:r>
      <w:r w:rsidR="00827E7C" w:rsidRPr="002930BB">
        <w:rPr>
          <w:sz w:val="23"/>
          <w:szCs w:val="23"/>
          <w:lang w:val="ru-RU"/>
        </w:rPr>
        <w:t xml:space="preserve">Ако је основна плата запосленог обрачуната на основу закона којим се уређују </w:t>
      </w:r>
      <w:r w:rsidR="005D6F8E" w:rsidRPr="002930BB">
        <w:rPr>
          <w:sz w:val="23"/>
          <w:szCs w:val="23"/>
          <w:lang w:val="ru-RU"/>
        </w:rPr>
        <w:t xml:space="preserve">плате, нижа од минималне зараде, </w:t>
      </w:r>
      <w:r w:rsidR="00827E7C" w:rsidRPr="002930BB">
        <w:rPr>
          <w:sz w:val="23"/>
          <w:szCs w:val="23"/>
          <w:lang w:val="ru-RU"/>
        </w:rPr>
        <w:t>запослени има право на основну плату у висини минималне зараде за тај месец, у складу са законом.</w:t>
      </w:r>
    </w:p>
    <w:p w:rsidR="00CB4627" w:rsidRDefault="00CB4627" w:rsidP="0078600F">
      <w:pPr>
        <w:jc w:val="both"/>
        <w:rPr>
          <w:lang w:val="sr-Cyrl-CS" w:eastAsia="en-GB"/>
        </w:rPr>
      </w:pPr>
    </w:p>
    <w:p w:rsidR="00CB4627" w:rsidRDefault="00CB4627" w:rsidP="0078600F">
      <w:pPr>
        <w:jc w:val="both"/>
        <w:rPr>
          <w:lang w:val="sr-Cyrl-CS" w:eastAsia="en-GB"/>
        </w:rPr>
      </w:pPr>
    </w:p>
    <w:p w:rsidR="00CB4627" w:rsidRPr="0078600F" w:rsidRDefault="00CB4627" w:rsidP="0078600F">
      <w:pPr>
        <w:jc w:val="both"/>
        <w:rPr>
          <w:b/>
          <w:szCs w:val="20"/>
          <w:lang w:val="sr-Cyrl-CS"/>
        </w:rPr>
      </w:pPr>
    </w:p>
    <w:p w:rsidR="000E5EA4" w:rsidRDefault="000E5EA4" w:rsidP="000E5EA4">
      <w:pPr>
        <w:rPr>
          <w:rFonts w:eastAsia="Calibri"/>
          <w:lang w:val="sr-Cyrl-CS" w:eastAsia="en-GB"/>
        </w:rPr>
      </w:pPr>
    </w:p>
    <w:p w:rsidR="0078600F" w:rsidRDefault="000E5EA4" w:rsidP="0078600F">
      <w:pPr>
        <w:jc w:val="both"/>
        <w:rPr>
          <w:rFonts w:eastAsia="Calibri"/>
          <w:b/>
          <w:lang w:val="sr-Cyrl-CS" w:eastAsia="en-GB"/>
        </w:rPr>
      </w:pPr>
      <w:r>
        <w:rPr>
          <w:rFonts w:eastAsia="Calibri"/>
          <w:b/>
          <w:lang w:val="sr-Cyrl-CS" w:eastAsia="en-GB"/>
        </w:rPr>
        <w:lastRenderedPageBreak/>
        <w:t xml:space="preserve">          </w:t>
      </w:r>
      <w:r w:rsidRPr="000E5EA4">
        <w:rPr>
          <w:rFonts w:eastAsia="Calibri"/>
          <w:b/>
          <w:lang w:val="sr-Cyrl-CS" w:eastAsia="en-GB"/>
        </w:rPr>
        <w:t>2.</w:t>
      </w:r>
      <w:r>
        <w:rPr>
          <w:rFonts w:eastAsia="Calibri"/>
          <w:lang w:val="sr-Cyrl-CS" w:eastAsia="en-GB"/>
        </w:rPr>
        <w:t xml:space="preserve"> </w:t>
      </w:r>
      <w:r w:rsidR="00F2514B" w:rsidRPr="00F2514B">
        <w:rPr>
          <w:rFonts w:eastAsia="Calibri"/>
          <w:b/>
          <w:lang w:val="sr-Cyrl-CS" w:eastAsia="en-GB"/>
        </w:rPr>
        <w:t xml:space="preserve">Радно место за </w:t>
      </w:r>
      <w:r w:rsidR="00632C50">
        <w:rPr>
          <w:rFonts w:eastAsia="Calibri"/>
          <w:b/>
          <w:lang w:val="sr-Cyrl-CS" w:eastAsia="en-GB"/>
        </w:rPr>
        <w:t>канц</w:t>
      </w:r>
      <w:r w:rsidR="00F161EA">
        <w:rPr>
          <w:rFonts w:eastAsia="Calibri"/>
          <w:b/>
          <w:lang w:val="sr-Cyrl-CS" w:eastAsia="en-GB"/>
        </w:rPr>
        <w:t>елари</w:t>
      </w:r>
      <w:r w:rsidR="00632C50">
        <w:rPr>
          <w:rFonts w:eastAsia="Calibri"/>
          <w:b/>
          <w:lang w:val="sr-Cyrl-CS" w:eastAsia="en-GB"/>
        </w:rPr>
        <w:t>ј</w:t>
      </w:r>
      <w:r w:rsidR="00F161EA">
        <w:rPr>
          <w:rFonts w:eastAsia="Calibri"/>
          <w:b/>
          <w:lang w:val="sr-Cyrl-CS" w:eastAsia="en-GB"/>
        </w:rPr>
        <w:t>с</w:t>
      </w:r>
      <w:r w:rsidR="00632C50">
        <w:rPr>
          <w:rFonts w:eastAsia="Calibri"/>
          <w:b/>
          <w:lang w:val="sr-Cyrl-CS" w:eastAsia="en-GB"/>
        </w:rPr>
        <w:t xml:space="preserve">ке и евиденционе послове, </w:t>
      </w:r>
      <w:r w:rsidR="00D62AE0">
        <w:rPr>
          <w:rFonts w:eastAsia="Calibri"/>
          <w:b/>
          <w:lang w:val="sr-Cyrl-CS" w:eastAsia="en-GB"/>
        </w:rPr>
        <w:t>у звању</w:t>
      </w:r>
      <w:r w:rsidR="00632C50">
        <w:rPr>
          <w:rFonts w:eastAsia="Calibri"/>
          <w:b/>
          <w:lang w:val="sr-Cyrl-CS" w:eastAsia="en-GB"/>
        </w:rPr>
        <w:t xml:space="preserve"> референт</w:t>
      </w:r>
      <w:r w:rsidR="00D62AE0">
        <w:rPr>
          <w:rFonts w:eastAsia="Calibri"/>
          <w:b/>
          <w:lang w:val="sr-Cyrl-CS" w:eastAsia="en-GB"/>
        </w:rPr>
        <w:t xml:space="preserve">, </w:t>
      </w:r>
      <w:r w:rsidR="00632C50" w:rsidRPr="00632C50">
        <w:rPr>
          <w:rFonts w:eastAsia="Calibri"/>
          <w:b/>
          <w:lang w:val="sr-Cyrl-CS" w:eastAsia="en-GB"/>
        </w:rPr>
        <w:t>Група за реформу система локалне самоуправе</w:t>
      </w:r>
      <w:r w:rsidR="00632C50">
        <w:rPr>
          <w:rFonts w:eastAsia="Calibri"/>
          <w:b/>
          <w:lang w:val="sr-Cyrl-CS" w:eastAsia="en-GB"/>
        </w:rPr>
        <w:t>, Секто</w:t>
      </w:r>
      <w:r w:rsidR="00C02BAD">
        <w:rPr>
          <w:rFonts w:eastAsia="Calibri"/>
          <w:b/>
          <w:lang w:val="sr-Cyrl-CS" w:eastAsia="en-GB"/>
        </w:rPr>
        <w:t xml:space="preserve">р за систем локалне самоуправе </w:t>
      </w:r>
      <w:r w:rsidR="00C84EAC" w:rsidRPr="00F2514B">
        <w:rPr>
          <w:rFonts w:eastAsia="Calibri"/>
          <w:b/>
          <w:lang w:val="sr-Cyrl-CS" w:eastAsia="en-GB"/>
        </w:rPr>
        <w:t>- 1 извршилац.</w:t>
      </w:r>
    </w:p>
    <w:p w:rsidR="0078600F" w:rsidRDefault="0078600F" w:rsidP="0078600F">
      <w:pPr>
        <w:jc w:val="both"/>
        <w:rPr>
          <w:rFonts w:eastAsia="Calibri"/>
          <w:b/>
          <w:lang w:val="sr-Cyrl-CS" w:eastAsia="en-GB"/>
        </w:rPr>
      </w:pPr>
      <w:r>
        <w:rPr>
          <w:rFonts w:eastAsia="Calibri"/>
          <w:b/>
          <w:lang w:val="sr-Cyrl-CS" w:eastAsia="en-GB"/>
        </w:rPr>
        <w:t xml:space="preserve">          </w:t>
      </w:r>
      <w:r w:rsidR="002570E0" w:rsidRPr="001E336A">
        <w:rPr>
          <w:rFonts w:eastAsia="Calibri"/>
          <w:b/>
          <w:lang w:val="sr-Cyrl-CS" w:eastAsia="en-GB"/>
        </w:rPr>
        <w:t>Опис послова:</w:t>
      </w:r>
      <w:r w:rsidR="002570E0">
        <w:rPr>
          <w:lang w:val="sr-Cyrl-RS"/>
        </w:rPr>
        <w:t xml:space="preserve"> </w:t>
      </w:r>
      <w:r w:rsidR="002570E0" w:rsidRPr="002570E0">
        <w:t xml:space="preserve">Води евиденције за потребе Групе и прикупља податке од значаја за рад Групе; учествује у припреми извештаја и анализа на основу прикупљених података; води евиденцију о пријему и експедовању поште и сарађује са писарницом у вези са пријемом и експедовањем поште и архивирањем предмета; обавља канцеларијске послове пријема, евидентирања и разврставања предмета упућених Групи; обавља послове скенирања, уношења и обраде документа у систем електронског канцеларијског пословања и врши електронску интерну доставу документације; разврстава предмете и врши интерну доставу поште; обавља послове техничке организације састанака, скупова и других догађаја; обавља и друге послове по налогу руководиоца Групе. </w:t>
      </w:r>
    </w:p>
    <w:p w:rsidR="002570E0" w:rsidRDefault="0078600F" w:rsidP="0078600F">
      <w:pPr>
        <w:jc w:val="both"/>
      </w:pPr>
      <w:r>
        <w:rPr>
          <w:b/>
          <w:lang w:val="sr-Cyrl-RS"/>
        </w:rPr>
        <w:t xml:space="preserve">           </w:t>
      </w:r>
      <w:r w:rsidR="002570E0" w:rsidRPr="002570E0">
        <w:rPr>
          <w:b/>
        </w:rPr>
        <w:t>Услови</w:t>
      </w:r>
      <w:r w:rsidR="002570E0" w:rsidRPr="002570E0">
        <w:t xml:space="preserve">: Средња стручна спрема друштвеног, природног или техничког смера; најмање две године радног искуства у струци; положен државни стручни испит; као и потребне компетенције за обављање послова радног места. </w:t>
      </w:r>
    </w:p>
    <w:p w:rsidR="0042238C" w:rsidRPr="00CB4627" w:rsidRDefault="0042238C" w:rsidP="0042238C">
      <w:pPr>
        <w:tabs>
          <w:tab w:val="left" w:pos="0"/>
          <w:tab w:val="left" w:pos="1440"/>
          <w:tab w:val="left" w:pos="9105"/>
        </w:tabs>
        <w:jc w:val="both"/>
        <w:rPr>
          <w:lang w:val="sr-Cyrl-RS" w:eastAsia="sr-Cyrl-CS"/>
        </w:rPr>
      </w:pPr>
      <w:r>
        <w:rPr>
          <w:b/>
          <w:bCs/>
          <w:lang w:val="sr-Cyrl-RS" w:eastAsia="sr-Cyrl-CS"/>
        </w:rPr>
        <w:t xml:space="preserve">            </w:t>
      </w:r>
      <w:r w:rsidR="00AD0AA4" w:rsidRPr="002930BB">
        <w:rPr>
          <w:b/>
          <w:bCs/>
          <w:lang w:val="sr-Cyrl-RS" w:eastAsia="sr-Cyrl-CS"/>
        </w:rPr>
        <w:t xml:space="preserve">Висина основне плате: </w:t>
      </w:r>
      <w:r w:rsidR="00AD0AA4" w:rsidRPr="002930BB">
        <w:rPr>
          <w:lang w:val="sr-Cyrl-RS" w:eastAsia="sr-Cyrl-CS"/>
        </w:rPr>
        <w:t>50.757,69 динара (нето).</w:t>
      </w:r>
      <w:r w:rsidR="00AD0AA4" w:rsidRPr="002930BB">
        <w:rPr>
          <w:sz w:val="23"/>
          <w:szCs w:val="23"/>
          <w:lang w:val="ru-RU"/>
        </w:rPr>
        <w:t xml:space="preserve"> Ако је основна плата запосленог обрачуната на основу закона којим се уређују плате, нижа од минималне зараде, запослени има право на основну плату у висини минималне зараде за тај месец, у складу са законом</w:t>
      </w:r>
      <w:r w:rsidR="00AD0AA4">
        <w:rPr>
          <w:sz w:val="23"/>
          <w:szCs w:val="23"/>
          <w:lang w:val="ru-RU"/>
        </w:rPr>
        <w:t>.</w:t>
      </w:r>
    </w:p>
    <w:p w:rsidR="002570E0" w:rsidRPr="002570E0" w:rsidRDefault="002570E0" w:rsidP="002570E0">
      <w:pPr>
        <w:spacing w:line="259" w:lineRule="auto"/>
        <w:ind w:right="-138"/>
        <w:jc w:val="center"/>
        <w:rPr>
          <w:b/>
        </w:rPr>
      </w:pPr>
    </w:p>
    <w:p w:rsidR="000E5EA4" w:rsidRPr="002570E0" w:rsidRDefault="002570E0" w:rsidP="002570E0">
      <w:pPr>
        <w:tabs>
          <w:tab w:val="left" w:pos="2385"/>
        </w:tabs>
        <w:spacing w:line="259" w:lineRule="auto"/>
        <w:ind w:right="-138"/>
        <w:jc w:val="both"/>
        <w:rPr>
          <w:b/>
          <w:lang w:val="en-GB" w:eastAsia="en-GB"/>
        </w:rPr>
      </w:pPr>
      <w:r>
        <w:rPr>
          <w:rFonts w:ascii="Calibri" w:hAnsi="Calibri"/>
          <w:sz w:val="22"/>
          <w:szCs w:val="22"/>
          <w:lang w:val="sr-Cyrl-RS" w:eastAsia="en-GB"/>
        </w:rPr>
        <w:t xml:space="preserve">           </w:t>
      </w:r>
      <w:r w:rsidRPr="002570E0">
        <w:rPr>
          <w:b/>
          <w:lang w:val="sr-Cyrl-RS" w:eastAsia="en-GB"/>
        </w:rPr>
        <w:t xml:space="preserve">3. </w:t>
      </w:r>
      <w:r w:rsidRPr="002570E0">
        <w:rPr>
          <w:b/>
          <w:lang w:val="sr-Cyrl-CS"/>
        </w:rPr>
        <w:t xml:space="preserve">Радно место </w:t>
      </w:r>
      <w:r w:rsidRPr="002570E0">
        <w:rPr>
          <w:rFonts w:eastAsia="Calibri"/>
          <w:b/>
          <w:color w:val="000000"/>
          <w:lang w:val="sr-Cyrl-RS"/>
        </w:rPr>
        <w:t>за</w:t>
      </w:r>
      <w:r w:rsidRPr="002570E0">
        <w:rPr>
          <w:rFonts w:eastAsia="Calibri"/>
          <w:b/>
          <w:color w:val="4F81BD"/>
          <w:lang w:val="sr-Cyrl-RS"/>
        </w:rPr>
        <w:t xml:space="preserve"> </w:t>
      </w:r>
      <w:r w:rsidRPr="002570E0">
        <w:rPr>
          <w:rFonts w:eastAsia="Calibri"/>
          <w:b/>
          <w:color w:val="000000"/>
          <w:lang w:val="sr-Cyrl-RS"/>
        </w:rPr>
        <w:t xml:space="preserve">евиденционе и административне послове, </w:t>
      </w:r>
      <w:r w:rsidRPr="002570E0">
        <w:rPr>
          <w:b/>
          <w:lang w:val="sr-Cyrl-RS"/>
        </w:rPr>
        <w:t xml:space="preserve">у звању референт, </w:t>
      </w:r>
      <w:r w:rsidRPr="002570E0">
        <w:rPr>
          <w:rFonts w:eastAsia="Calibri"/>
          <w:b/>
          <w:bCs/>
        </w:rPr>
        <w:t>О</w:t>
      </w:r>
      <w:r w:rsidRPr="002570E0">
        <w:rPr>
          <w:rFonts w:eastAsia="Calibri"/>
          <w:b/>
          <w:bCs/>
          <w:lang w:val="sr-Cyrl-RS"/>
        </w:rPr>
        <w:t>дељење  за опште и информатичке послове, Секретаријат министарства</w:t>
      </w:r>
      <w:r>
        <w:rPr>
          <w:rFonts w:eastAsia="Calibri"/>
          <w:b/>
          <w:bCs/>
          <w:lang w:val="sr-Cyrl-RS"/>
        </w:rPr>
        <w:t xml:space="preserve"> - </w:t>
      </w:r>
      <w:r>
        <w:rPr>
          <w:rFonts w:eastAsia="Calibri"/>
          <w:b/>
          <w:lang w:val="sr-Cyrl-CS" w:eastAsia="en-GB"/>
        </w:rPr>
        <w:t xml:space="preserve">1 </w:t>
      </w:r>
      <w:r w:rsidRPr="00F2514B">
        <w:rPr>
          <w:rFonts w:eastAsia="Calibri"/>
          <w:b/>
          <w:lang w:val="sr-Cyrl-CS" w:eastAsia="en-GB"/>
        </w:rPr>
        <w:t>извршилац.</w:t>
      </w:r>
    </w:p>
    <w:p w:rsidR="0078600F" w:rsidRDefault="0078600F" w:rsidP="002570E0">
      <w:pPr>
        <w:jc w:val="both"/>
        <w:rPr>
          <w:rFonts w:eastAsia="Calibri"/>
          <w:b/>
          <w:color w:val="FF0000"/>
          <w:lang w:val="sr-Cyrl-CS" w:eastAsia="en-GB"/>
        </w:rPr>
      </w:pPr>
      <w:r>
        <w:rPr>
          <w:rFonts w:eastAsia="Calibri"/>
          <w:b/>
          <w:lang w:val="sr-Cyrl-CS" w:eastAsia="en-GB"/>
        </w:rPr>
        <w:t xml:space="preserve">           </w:t>
      </w:r>
      <w:r w:rsidR="002570E0" w:rsidRPr="001E336A">
        <w:rPr>
          <w:rFonts w:eastAsia="Calibri"/>
          <w:b/>
          <w:lang w:val="sr-Cyrl-CS" w:eastAsia="en-GB"/>
        </w:rPr>
        <w:t>Опис послова:</w:t>
      </w:r>
      <w:r w:rsidR="00C02BAD">
        <w:rPr>
          <w:rFonts w:eastAsia="Calibri"/>
          <w:b/>
          <w:lang w:eastAsia="en-GB"/>
        </w:rPr>
        <w:t xml:space="preserve"> </w:t>
      </w:r>
      <w:r w:rsidR="002570E0" w:rsidRPr="002570E0">
        <w:rPr>
          <w:lang w:val="en-GB" w:eastAsia="en-GB"/>
        </w:rPr>
        <w:t>Води евиденције за потребе Одељења и Секретаријата министарства; води евиденцију о пријему и експедовању поште и сарађује са писарницом у вези са пријемом и експедовањем поште са ознаком тајности и архивирањем предмета; води евиденцију о печатима Министарства; сарађује са Управом за заједничке послове републичких органа у вези са текућим одржавање пословних простора Министарства; израђује захтеве за организацију</w:t>
      </w:r>
      <w:r w:rsidR="00C56893">
        <w:rPr>
          <w:lang w:val="en-GB" w:eastAsia="en-GB"/>
        </w:rPr>
        <w:t xml:space="preserve"> </w:t>
      </w:r>
      <w:r w:rsidR="002570E0" w:rsidRPr="002570E0">
        <w:rPr>
          <w:rFonts w:eastAsia="Calibri"/>
          <w:lang w:val="en-GB" w:eastAsia="en-GB"/>
        </w:rPr>
        <w:t>округлих столова, конференција и других догађаја; врши послове организације превозних услуга;</w:t>
      </w:r>
      <w:r w:rsidR="002570E0" w:rsidRPr="002570E0">
        <w:rPr>
          <w:lang w:val="sr-Cyrl-CS" w:eastAsia="en-GB"/>
        </w:rPr>
        <w:t xml:space="preserve">обавља послове скенирања, уношења и обраде документа у систем електронског канцеларијског пословања и врши електронску и интерну доставу документације; </w:t>
      </w:r>
      <w:r w:rsidR="002570E0" w:rsidRPr="002570E0">
        <w:rPr>
          <w:rFonts w:eastAsia="Calibri"/>
          <w:lang w:val="en-GB" w:eastAsia="en-GB"/>
        </w:rPr>
        <w:t xml:space="preserve">израђује путне налоге за државне службенике Министарства и води електронску евиденцију о издатим налозима; израђује месечне и дневне путне налоге за службена возила Министарства и координира активности у вези прања возила; </w:t>
      </w:r>
      <w:r w:rsidR="002570E0" w:rsidRPr="002570E0">
        <w:rPr>
          <w:lang w:val="en-GB" w:eastAsia="en-GB"/>
        </w:rPr>
        <w:t>прати потребе у вези са набавком канцеларијског зеленила и цветних аранжмана за потребе Министарства и сарађује са добављачима; обавља и друге послове по налогу начелника Одељења.</w:t>
      </w:r>
    </w:p>
    <w:p w:rsidR="002570E0" w:rsidRDefault="0078600F" w:rsidP="002570E0">
      <w:pPr>
        <w:jc w:val="both"/>
        <w:rPr>
          <w:lang w:val="en-GB" w:eastAsia="en-GB"/>
        </w:rPr>
      </w:pPr>
      <w:r>
        <w:rPr>
          <w:b/>
          <w:lang w:val="sr-Cyrl-RS" w:eastAsia="en-GB"/>
        </w:rPr>
        <w:t xml:space="preserve">           </w:t>
      </w:r>
      <w:r w:rsidR="002570E0" w:rsidRPr="002570E0">
        <w:rPr>
          <w:b/>
          <w:lang w:val="en-GB" w:eastAsia="en-GB"/>
        </w:rPr>
        <w:t>Услови:</w:t>
      </w:r>
      <w:r w:rsidR="002570E0" w:rsidRPr="002570E0">
        <w:rPr>
          <w:lang w:val="en-GB" w:eastAsia="en-GB"/>
        </w:rPr>
        <w:t xml:space="preserve"> Средња стручна спрема друштвеног, природног или техничког смера; најмање две године радног искуства у струци; положен државни стручни испит; као и потребне компетенције за обављање послова радног места.</w:t>
      </w:r>
    </w:p>
    <w:p w:rsidR="0042238C" w:rsidRPr="00CB4627" w:rsidRDefault="0042238C" w:rsidP="0042238C">
      <w:pPr>
        <w:tabs>
          <w:tab w:val="left" w:pos="0"/>
          <w:tab w:val="left" w:pos="1440"/>
          <w:tab w:val="left" w:pos="9105"/>
        </w:tabs>
        <w:jc w:val="both"/>
        <w:rPr>
          <w:lang w:val="sr-Cyrl-RS" w:eastAsia="sr-Cyrl-CS"/>
        </w:rPr>
      </w:pPr>
      <w:r>
        <w:rPr>
          <w:b/>
          <w:bCs/>
          <w:lang w:val="sr-Cyrl-RS" w:eastAsia="sr-Cyrl-CS"/>
        </w:rPr>
        <w:t xml:space="preserve">            </w:t>
      </w:r>
      <w:r w:rsidR="00441F06" w:rsidRPr="002930BB">
        <w:rPr>
          <w:b/>
          <w:bCs/>
          <w:lang w:val="sr-Cyrl-RS" w:eastAsia="sr-Cyrl-CS"/>
        </w:rPr>
        <w:t xml:space="preserve">Висина основне плате: </w:t>
      </w:r>
      <w:r w:rsidR="00441F06" w:rsidRPr="002930BB">
        <w:rPr>
          <w:lang w:val="sr-Cyrl-RS" w:eastAsia="sr-Cyrl-CS"/>
        </w:rPr>
        <w:t>50.757,69 динара (нето).</w:t>
      </w:r>
      <w:r w:rsidR="00441F06" w:rsidRPr="002930BB">
        <w:rPr>
          <w:sz w:val="23"/>
          <w:szCs w:val="23"/>
          <w:lang w:val="ru-RU"/>
        </w:rPr>
        <w:t xml:space="preserve"> Ако је основна плата запосленог обрачуната на основу закона којим се уређују плате, нижа од минималне зараде, запослени има право на основну плату у висини минималне зараде за тај месец, у складу са законом</w:t>
      </w:r>
      <w:r w:rsidR="00441F06">
        <w:rPr>
          <w:sz w:val="23"/>
          <w:szCs w:val="23"/>
          <w:lang w:val="ru-RU"/>
        </w:rPr>
        <w:t>.</w:t>
      </w:r>
    </w:p>
    <w:p w:rsidR="0042238C" w:rsidRDefault="0042238C" w:rsidP="0042238C">
      <w:pPr>
        <w:jc w:val="both"/>
        <w:rPr>
          <w:lang w:val="sr-Cyrl-CS" w:eastAsia="en-GB"/>
        </w:rPr>
      </w:pPr>
    </w:p>
    <w:p w:rsidR="000E5EA4" w:rsidRPr="002F4A28" w:rsidRDefault="000E5EA4" w:rsidP="00372499">
      <w:pPr>
        <w:jc w:val="both"/>
        <w:rPr>
          <w:rFonts w:eastAsia="Calibri"/>
          <w:color w:val="FF0000"/>
          <w:lang w:val="sr-Cyrl-CS" w:eastAsia="en-GB"/>
        </w:rPr>
      </w:pPr>
    </w:p>
    <w:p w:rsidR="00372499" w:rsidRPr="0003346F" w:rsidRDefault="00126734" w:rsidP="00372499">
      <w:pPr>
        <w:pStyle w:val="Default"/>
        <w:jc w:val="both"/>
        <w:rPr>
          <w:bCs/>
          <w:color w:val="auto"/>
          <w:lang w:val="sr-Cyrl-RS" w:eastAsia="en-GB"/>
        </w:rPr>
      </w:pPr>
      <w:r>
        <w:rPr>
          <w:b/>
          <w:bCs/>
          <w:color w:val="auto"/>
          <w:lang w:val="sr-Latn-RS" w:eastAsia="en-GB"/>
        </w:rPr>
        <w:t xml:space="preserve">III </w:t>
      </w:r>
      <w:r w:rsidR="00372499" w:rsidRPr="001E336A">
        <w:rPr>
          <w:b/>
          <w:bCs/>
          <w:color w:val="auto"/>
          <w:lang w:val="sr-Cyrl-RS" w:eastAsia="en-GB"/>
        </w:rPr>
        <w:t>Место рада:</w:t>
      </w:r>
      <w:r w:rsidR="006978E5" w:rsidRPr="001E336A">
        <w:rPr>
          <w:b/>
          <w:bCs/>
          <w:color w:val="auto"/>
          <w:lang w:val="en-GB" w:eastAsia="en-GB"/>
        </w:rPr>
        <w:t xml:space="preserve"> </w:t>
      </w:r>
      <w:r w:rsidR="00372499" w:rsidRPr="001E336A">
        <w:rPr>
          <w:bCs/>
          <w:color w:val="auto"/>
          <w:lang w:val="sr-Cyrl-RS" w:eastAsia="en-GB"/>
        </w:rPr>
        <w:t>Београд</w:t>
      </w:r>
      <w:r w:rsidR="0003346F">
        <w:rPr>
          <w:bCs/>
          <w:color w:val="auto"/>
          <w:lang w:val="sr-Cyrl-RS" w:eastAsia="en-GB"/>
        </w:rPr>
        <w:t>, Бирчанинова бр. 6</w:t>
      </w:r>
    </w:p>
    <w:p w:rsidR="00E41101" w:rsidRPr="002F4A28" w:rsidRDefault="00E41101" w:rsidP="00E41101">
      <w:pPr>
        <w:jc w:val="both"/>
        <w:rPr>
          <w:rFonts w:eastAsia="Calibri"/>
          <w:color w:val="FF0000"/>
          <w:lang w:val="sr-Cyrl-RS" w:eastAsia="en-GB"/>
        </w:rPr>
      </w:pPr>
    </w:p>
    <w:p w:rsidR="0003346F" w:rsidRPr="00985B86" w:rsidRDefault="00126734" w:rsidP="0078600F">
      <w:pPr>
        <w:shd w:val="clear" w:color="auto" w:fill="FFFFFF"/>
        <w:textAlignment w:val="baseline"/>
        <w:rPr>
          <w:lang w:val="sr-Cyrl-RS"/>
        </w:rPr>
      </w:pPr>
      <w:r>
        <w:rPr>
          <w:b/>
          <w:bCs/>
          <w:lang w:eastAsia="en-GB"/>
        </w:rPr>
        <w:t>IV</w:t>
      </w:r>
      <w:r w:rsidR="0003346F" w:rsidRPr="0003346F">
        <w:rPr>
          <w:bCs/>
          <w:bdr w:val="none" w:sz="0" w:space="0" w:color="auto" w:frame="1"/>
          <w:shd w:val="clear" w:color="auto" w:fill="FFFFFF"/>
          <w:lang w:val="sr-Cyrl-CS"/>
        </w:rPr>
        <w:t xml:space="preserve"> </w:t>
      </w:r>
      <w:r w:rsidR="0003346F" w:rsidRPr="0003346F">
        <w:rPr>
          <w:b/>
          <w:bCs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="0003346F" w:rsidRPr="0003346F">
        <w:rPr>
          <w:b/>
          <w:bCs/>
          <w:bdr w:val="none" w:sz="0" w:space="0" w:color="auto" w:frame="1"/>
          <w:shd w:val="clear" w:color="auto" w:fill="FFFFFF"/>
          <w:lang w:val="sr-Latn-CS"/>
        </w:rPr>
        <w:t xml:space="preserve"> </w:t>
      </w:r>
      <w:r w:rsidR="0003346F" w:rsidRPr="00985B86">
        <w:rPr>
          <w:bCs/>
          <w:bdr w:val="none" w:sz="0" w:space="0" w:color="auto" w:frame="1"/>
          <w:shd w:val="clear" w:color="auto" w:fill="FFFFFF"/>
          <w:lang w:val="sr-Cyrl-CS"/>
        </w:rPr>
        <w:t>радна места се попуњав</w:t>
      </w:r>
      <w:r w:rsidR="0078600F">
        <w:rPr>
          <w:bCs/>
          <w:bdr w:val="none" w:sz="0" w:space="0" w:color="auto" w:frame="1"/>
          <w:shd w:val="clear" w:color="auto" w:fill="FFFFFF"/>
          <w:lang w:val="sr-Cyrl-CS"/>
        </w:rPr>
        <w:t xml:space="preserve">ају заснивањем радног односа </w:t>
      </w:r>
      <w:r w:rsidR="0003346F" w:rsidRPr="00985B86">
        <w:rPr>
          <w:bCs/>
          <w:bdr w:val="none" w:sz="0" w:space="0" w:color="auto" w:frame="1"/>
          <w:shd w:val="clear" w:color="auto" w:fill="FFFFFF"/>
          <w:lang w:val="sr-Cyrl-CS"/>
        </w:rPr>
        <w:t>неодређено време.</w:t>
      </w:r>
    </w:p>
    <w:p w:rsidR="0003346F" w:rsidRDefault="0003346F" w:rsidP="00F84BC4">
      <w:pPr>
        <w:jc w:val="both"/>
        <w:rPr>
          <w:b/>
          <w:bCs/>
          <w:lang w:eastAsia="en-GB"/>
        </w:rPr>
      </w:pPr>
    </w:p>
    <w:p w:rsidR="0078600F" w:rsidRDefault="00E30BD4" w:rsidP="0078600F">
      <w:pPr>
        <w:rPr>
          <w:rStyle w:val="Strong"/>
          <w:bdr w:val="none" w:sz="0" w:space="0" w:color="auto" w:frame="1"/>
          <w:shd w:val="clear" w:color="auto" w:fill="FFFFFF"/>
        </w:rPr>
      </w:pPr>
      <w:r>
        <w:rPr>
          <w:b/>
          <w:bCs/>
          <w:lang w:val="sr-Latn-RS" w:eastAsia="en-GB"/>
        </w:rPr>
        <w:t>V</w:t>
      </w:r>
      <w:r w:rsidR="0078600F">
        <w:rPr>
          <w:b/>
          <w:bCs/>
          <w:lang w:val="sr-Cyrl-RS" w:eastAsia="en-GB"/>
        </w:rPr>
        <w:t xml:space="preserve">  </w:t>
      </w:r>
      <w:r w:rsidR="00741800" w:rsidRPr="001E336A">
        <w:rPr>
          <w:rStyle w:val="Strong"/>
          <w:bdr w:val="none" w:sz="0" w:space="0" w:color="auto" w:frame="1"/>
          <w:shd w:val="clear" w:color="auto" w:fill="FFFFFF"/>
          <w:lang w:val="sr-Cyrl-RS"/>
        </w:rPr>
        <w:t>Компетенције које се проверавају у изборном поступку</w:t>
      </w:r>
      <w:r w:rsidR="003B6227" w:rsidRPr="001E336A">
        <w:rPr>
          <w:rStyle w:val="Strong"/>
          <w:bdr w:val="none" w:sz="0" w:space="0" w:color="auto" w:frame="1"/>
          <w:shd w:val="clear" w:color="auto" w:fill="FFFFFF"/>
        </w:rPr>
        <w:t>:</w:t>
      </w:r>
    </w:p>
    <w:p w:rsidR="00070A0A" w:rsidRDefault="003B6227" w:rsidP="0078600F">
      <w:pPr>
        <w:jc w:val="both"/>
        <w:rPr>
          <w:rFonts w:eastAsia="Calibri"/>
          <w:lang w:val="sr-Cyrl-CS" w:eastAsia="en-GB"/>
        </w:rPr>
      </w:pPr>
      <w:r w:rsidRPr="002F4A28">
        <w:rPr>
          <w:color w:val="FF0000"/>
        </w:rPr>
        <w:lastRenderedPageBreak/>
        <w:br/>
      </w:r>
      <w:r w:rsidR="00741800" w:rsidRPr="0078600F">
        <w:rPr>
          <w:rFonts w:eastAsia="Calibri"/>
        </w:rPr>
        <w:t>Сагласно члану 9. Закона о државним службеницима, кандидатима при запошљавању у државни орган, под једнаким</w:t>
      </w:r>
      <w:r w:rsidR="00741800" w:rsidRPr="00D770CC">
        <w:rPr>
          <w:rFonts w:eastAsia="Calibri"/>
          <w:lang w:val="sr-Cyrl-CS" w:eastAsia="en-GB"/>
        </w:rPr>
        <w:t xml:space="preserve"> условима, доступна </w:t>
      </w:r>
      <w:r w:rsidR="00066DB2" w:rsidRPr="00D770CC">
        <w:rPr>
          <w:rFonts w:eastAsia="Calibri"/>
          <w:lang w:val="sr-Cyrl-CS" w:eastAsia="en-GB"/>
        </w:rPr>
        <w:t xml:space="preserve">су </w:t>
      </w:r>
      <w:r w:rsidR="00741800" w:rsidRPr="00D770CC">
        <w:rPr>
          <w:rFonts w:eastAsia="Calibri"/>
          <w:lang w:val="sr-Cyrl-CS" w:eastAsia="en-GB"/>
        </w:rPr>
        <w:t xml:space="preserve">сва радна места и избор кандидата </w:t>
      </w:r>
      <w:r w:rsidR="00066DB2" w:rsidRPr="00D770CC">
        <w:rPr>
          <w:rFonts w:eastAsia="Calibri"/>
          <w:lang w:val="sr-Cyrl-CS" w:eastAsia="en-GB"/>
        </w:rPr>
        <w:t xml:space="preserve">се </w:t>
      </w:r>
      <w:r w:rsidR="00741800" w:rsidRPr="00D770CC">
        <w:rPr>
          <w:rFonts w:eastAsia="Calibri"/>
          <w:lang w:val="sr-Cyrl-CS" w:eastAsia="en-GB"/>
        </w:rPr>
        <w:t>врши на основу провере компетенција.</w:t>
      </w:r>
    </w:p>
    <w:p w:rsidR="0078600F" w:rsidRPr="0078600F" w:rsidRDefault="0078600F" w:rsidP="0078600F">
      <w:pPr>
        <w:rPr>
          <w:b/>
          <w:bCs/>
          <w:bdr w:val="none" w:sz="0" w:space="0" w:color="auto" w:frame="1"/>
          <w:shd w:val="clear" w:color="auto" w:fill="FFFFFF"/>
        </w:rPr>
      </w:pPr>
    </w:p>
    <w:p w:rsidR="000C2318" w:rsidRDefault="003B6227" w:rsidP="000C2318">
      <w:pPr>
        <w:jc w:val="both"/>
        <w:rPr>
          <w:shd w:val="clear" w:color="auto" w:fill="FFFFFF"/>
        </w:rPr>
      </w:pPr>
      <w:r w:rsidRPr="00853419">
        <w:rPr>
          <w:rFonts w:eastAsia="Calibri"/>
          <w:lang w:val="sr-Cyrl-CS" w:eastAsia="en-GB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</w:t>
      </w:r>
      <w:r w:rsidRPr="00853419">
        <w:rPr>
          <w:shd w:val="clear" w:color="auto" w:fill="FFFFFF"/>
        </w:rPr>
        <w:t xml:space="preserve"> интервју са комисијом.</w:t>
      </w:r>
    </w:p>
    <w:p w:rsidR="0078600F" w:rsidRPr="0078600F" w:rsidRDefault="0078600F" w:rsidP="000C2318">
      <w:pPr>
        <w:jc w:val="both"/>
        <w:rPr>
          <w:shd w:val="clear" w:color="auto" w:fill="FFFFFF"/>
        </w:rPr>
      </w:pPr>
    </w:p>
    <w:p w:rsidR="0078600F" w:rsidRDefault="000C2318" w:rsidP="0078600F">
      <w:pPr>
        <w:jc w:val="both"/>
        <w:rPr>
          <w:shd w:val="clear" w:color="auto" w:fill="FFFFFF"/>
        </w:rPr>
      </w:pPr>
      <w:r w:rsidRPr="00853419">
        <w:rPr>
          <w:shd w:val="clear" w:color="auto" w:fill="FFFFFF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одређених компетенција у једној фази изборног </w:t>
      </w:r>
      <w:r w:rsidR="0078600F">
        <w:rPr>
          <w:shd w:val="clear" w:color="auto" w:fill="FFFFFF"/>
        </w:rPr>
        <w:t xml:space="preserve">поступка </w:t>
      </w:r>
      <w:r w:rsidRPr="00853419">
        <w:rPr>
          <w:shd w:val="clear" w:color="auto" w:fill="FFFFFF"/>
        </w:rPr>
        <w:t>може да учествује у провери следећих компетенција у и</w:t>
      </w:r>
      <w:r w:rsidR="0078600F">
        <w:rPr>
          <w:shd w:val="clear" w:color="auto" w:fill="FFFFFF"/>
        </w:rPr>
        <w:t>стој или наредној фази изборног</w:t>
      </w:r>
      <w:r w:rsidR="0078600F">
        <w:rPr>
          <w:shd w:val="clear" w:color="auto" w:fill="FFFFFF"/>
          <w:lang w:val="sr-Cyrl-RS"/>
        </w:rPr>
        <w:t xml:space="preserve"> </w:t>
      </w:r>
      <w:r w:rsidRPr="00853419">
        <w:rPr>
          <w:shd w:val="clear" w:color="auto" w:fill="FFFFFF"/>
        </w:rPr>
        <w:t>поступка.</w:t>
      </w:r>
    </w:p>
    <w:p w:rsidR="005A4452" w:rsidRPr="0078600F" w:rsidRDefault="003B6227" w:rsidP="0078600F">
      <w:pPr>
        <w:jc w:val="both"/>
        <w:rPr>
          <w:shd w:val="clear" w:color="auto" w:fill="FFFFFF"/>
          <w:lang w:val="sr-Cyrl-RS"/>
        </w:rPr>
      </w:pPr>
      <w:r w:rsidRPr="00853419">
        <w:br/>
      </w:r>
      <w:r w:rsidRPr="00853419">
        <w:rPr>
          <w:shd w:val="clear" w:color="auto" w:fill="FFFFFF"/>
        </w:rPr>
        <w:t>Кандидатима који учествују у изборном поступку прво се проверавају опште функционалне компетенције.</w:t>
      </w:r>
    </w:p>
    <w:p w:rsidR="00E33E38" w:rsidRPr="001E336A" w:rsidRDefault="003B6227" w:rsidP="00F84BC4">
      <w:pPr>
        <w:jc w:val="both"/>
      </w:pPr>
      <w:r w:rsidRPr="002F4A28">
        <w:rPr>
          <w:color w:val="FF0000"/>
        </w:rPr>
        <w:br/>
      </w:r>
      <w:r w:rsidR="00E33E38" w:rsidRPr="001E336A">
        <w:rPr>
          <w:b/>
          <w:shd w:val="clear" w:color="auto" w:fill="FFFFFF"/>
          <w:lang w:val="sr-Cyrl-RS"/>
        </w:rPr>
        <w:t>Провера општих функционалних компетенција</w:t>
      </w:r>
      <w:r w:rsidR="00527C61" w:rsidRPr="001E336A">
        <w:rPr>
          <w:b/>
          <w:shd w:val="clear" w:color="auto" w:fill="FFFFFF"/>
          <w:lang w:val="sr-Cyrl-RS"/>
        </w:rPr>
        <w:t xml:space="preserve"> за сва извршилачка радна места</w:t>
      </w:r>
      <w:r w:rsidRPr="001E336A">
        <w:rPr>
          <w:b/>
          <w:shd w:val="clear" w:color="auto" w:fill="FFFFFF"/>
        </w:rPr>
        <w:t>:</w:t>
      </w:r>
      <w:r w:rsidRPr="001E336A">
        <w:rPr>
          <w:shd w:val="clear" w:color="auto" w:fill="FFFFFF"/>
        </w:rPr>
        <w:t> </w:t>
      </w:r>
    </w:p>
    <w:p w:rsidR="00CA0FDD" w:rsidRPr="001E336A" w:rsidRDefault="00527C61" w:rsidP="005C53B2">
      <w:pPr>
        <w:jc w:val="both"/>
      </w:pPr>
      <w:r w:rsidRPr="001E336A">
        <w:rPr>
          <w:rFonts w:ascii="Roboto" w:hAnsi="Roboto"/>
          <w:shd w:val="clear" w:color="auto" w:fill="FFFFFF"/>
        </w:rPr>
        <w:t>  </w:t>
      </w:r>
      <w:r w:rsidR="003B6227" w:rsidRPr="001E336A">
        <w:br/>
      </w:r>
      <w:r w:rsidR="00CA0FDD" w:rsidRPr="001E336A">
        <w:t>1.</w:t>
      </w:r>
      <w:r w:rsidR="003B6227" w:rsidRPr="001E336A">
        <w:t>  „Организација и рад државних органа Р</w:t>
      </w:r>
      <w:r w:rsidR="0078600F">
        <w:t>С</w:t>
      </w:r>
      <w:r w:rsidR="0078600F" w:rsidRPr="0078600F">
        <w:rPr>
          <w:lang w:val="pt-BR"/>
        </w:rPr>
        <w:t>”</w:t>
      </w:r>
      <w:r w:rsidR="00AD36E9">
        <w:rPr>
          <w:lang w:val="sr-Cyrl-RS"/>
        </w:rPr>
        <w:t>–</w:t>
      </w:r>
      <w:r w:rsidR="006978E5" w:rsidRPr="001E336A">
        <w:t xml:space="preserve"> провераваће се путем теста</w:t>
      </w:r>
      <w:r w:rsidR="000209F3" w:rsidRPr="001E336A">
        <w:t xml:space="preserve"> (</w:t>
      </w:r>
      <w:r w:rsidR="000209F3" w:rsidRPr="001E336A">
        <w:rPr>
          <w:lang w:val="sr-Cyrl-RS"/>
        </w:rPr>
        <w:t>писано)</w:t>
      </w:r>
      <w:r w:rsidR="006978E5" w:rsidRPr="001E336A">
        <w:t>.</w:t>
      </w:r>
    </w:p>
    <w:p w:rsidR="00CA0FDD" w:rsidRPr="001E336A" w:rsidRDefault="00CA0FDD" w:rsidP="005C53B2">
      <w:pPr>
        <w:jc w:val="both"/>
      </w:pPr>
      <w:r w:rsidRPr="001E336A">
        <w:t>2.</w:t>
      </w:r>
      <w:r w:rsidR="0078600F">
        <w:t>   „Дигитална писменост</w:t>
      </w:r>
      <w:r w:rsidR="0078600F" w:rsidRPr="0078600F">
        <w:rPr>
          <w:lang w:val="pt-BR"/>
        </w:rPr>
        <w:t>”</w:t>
      </w:r>
      <w:r w:rsidR="00AD36E9">
        <w:t xml:space="preserve"> </w:t>
      </w:r>
      <w:r w:rsidR="00AD36E9">
        <w:rPr>
          <w:lang w:val="sr-Cyrl-RS"/>
        </w:rPr>
        <w:t>–</w:t>
      </w:r>
      <w:r w:rsidR="003B6227" w:rsidRPr="001E336A">
        <w:t xml:space="preserve"> про</w:t>
      </w:r>
      <w:r w:rsidR="0078600F">
        <w:t>вераваће се решавањем задатака </w:t>
      </w:r>
      <w:r w:rsidR="003B6227" w:rsidRPr="001E336A">
        <w:t>(практичним радом на рачунару)</w:t>
      </w:r>
      <w:r w:rsidRPr="001E336A">
        <w:t>.</w:t>
      </w:r>
      <w:r w:rsidR="003B6227" w:rsidRPr="001E336A">
        <w:t> </w:t>
      </w:r>
    </w:p>
    <w:p w:rsidR="00013CC0" w:rsidRPr="001E336A" w:rsidRDefault="00CA0FDD" w:rsidP="005C53B2">
      <w:pPr>
        <w:jc w:val="both"/>
      </w:pPr>
      <w:r w:rsidRPr="001E336A">
        <w:t>3. </w:t>
      </w:r>
      <w:r w:rsidR="003B6227" w:rsidRPr="001E336A">
        <w:t>„Пословна комуникација</w:t>
      </w:r>
      <w:r w:rsidR="0078600F" w:rsidRPr="0078600F">
        <w:rPr>
          <w:lang w:val="pt-BR"/>
        </w:rPr>
        <w:t>”</w:t>
      </w:r>
      <w:r w:rsidR="0078600F">
        <w:rPr>
          <w:lang w:val="sr-Cyrl-RS"/>
        </w:rPr>
        <w:t xml:space="preserve"> </w:t>
      </w:r>
      <w:r w:rsidR="00AD36E9">
        <w:rPr>
          <w:lang w:val="sr-Cyrl-RS"/>
        </w:rPr>
        <w:t>–</w:t>
      </w:r>
      <w:r w:rsidR="003B6227" w:rsidRPr="001E336A">
        <w:t xml:space="preserve"> провераваће се путем симулације (</w:t>
      </w:r>
      <w:r w:rsidR="00C30AC5" w:rsidRPr="001E336A">
        <w:t>писано</w:t>
      </w:r>
      <w:r w:rsidR="003B6227" w:rsidRPr="001E336A">
        <w:t>).</w:t>
      </w:r>
    </w:p>
    <w:p w:rsidR="00F84BC4" w:rsidRPr="001E336A" w:rsidRDefault="003B6227" w:rsidP="005C53B2">
      <w:pPr>
        <w:jc w:val="both"/>
      </w:pPr>
      <w:r w:rsidRPr="002F4A28">
        <w:rPr>
          <w:color w:val="FF0000"/>
        </w:rPr>
        <w:br/>
      </w:r>
      <w:proofErr w:type="gramStart"/>
      <w:r w:rsidRPr="001E336A">
        <w:rPr>
          <w:b/>
          <w:bCs/>
        </w:rPr>
        <w:t>Напомена:</w:t>
      </w:r>
      <w:r w:rsidRPr="001E336A">
        <w:t> У погледу провере опште функционалне ко</w:t>
      </w:r>
      <w:r w:rsidR="0078600F">
        <w:t>мпетенције „Дигитална писменост</w:t>
      </w:r>
      <w:r w:rsidR="0078600F" w:rsidRPr="0078600F">
        <w:rPr>
          <w:lang w:val="pt-BR"/>
        </w:rPr>
        <w:t>”</w:t>
      </w:r>
      <w:r w:rsidR="0078600F" w:rsidRPr="001E336A">
        <w:t xml:space="preserve"> </w:t>
      </w:r>
      <w:r w:rsidR="00E33E38" w:rsidRPr="001E336A">
        <w:t>(поседовању знања и вештина у основама коришћења рачунара, основама коришћења интернета, обради текста и табела, табеларне калкулације)</w:t>
      </w:r>
      <w:r w:rsidRPr="001E336A">
        <w:t>, ако</w:t>
      </w:r>
      <w:r w:rsidR="00E33E38" w:rsidRPr="001E336A">
        <w:t xml:space="preserve"> </w:t>
      </w:r>
      <w:r w:rsidR="00B94D07" w:rsidRPr="001E336A">
        <w:t>кандидат</w:t>
      </w:r>
      <w:r w:rsidR="00E33E38" w:rsidRPr="001E336A">
        <w:t xml:space="preserve"> поседује</w:t>
      </w:r>
      <w:r w:rsidRPr="001E336A">
        <w:t xml:space="preserve"> важећи сертификат, потврду или други одговарајући доказ о </w:t>
      </w:r>
      <w:r w:rsidR="00E33E38" w:rsidRPr="001E336A">
        <w:t>поседовању знања и вештина из наведених области, на траженом нивоу и жели да на основу њега буде</w:t>
      </w:r>
      <w:r w:rsidRPr="001E336A">
        <w:t xml:space="preserve"> ослобођен тестирања компетенције – Дигитална писменост, неопходно је да уз пријавни образац (уредно и у потпуности попуњен у д</w:t>
      </w:r>
      <w:r w:rsidR="002C6E54" w:rsidRPr="001E336A">
        <w:t>елу *Рад на рачунару), достави</w:t>
      </w:r>
      <w:r w:rsidRPr="001E336A">
        <w:t xml:space="preserve"> и тражени доказ у оригиналу или овереној фотокопији.</w:t>
      </w:r>
      <w:proofErr w:type="gramEnd"/>
    </w:p>
    <w:p w:rsidR="00EA77C1" w:rsidRPr="001E336A" w:rsidRDefault="003B6227" w:rsidP="00B5327C">
      <w:pPr>
        <w:jc w:val="both"/>
      </w:pPr>
      <w:r w:rsidRPr="001E336A">
        <w:t xml:space="preserve">Комисија </w:t>
      </w:r>
      <w:r w:rsidR="00EA77C1" w:rsidRPr="001E336A">
        <w:t>може одлучити да се кандидату изврши провера наведене компетенције, ако увидом у достављени доказ не може потпуно да оцени поседовање ове компетенције.</w:t>
      </w:r>
    </w:p>
    <w:p w:rsidR="00931648" w:rsidRDefault="00931648" w:rsidP="005C53B2">
      <w:pPr>
        <w:jc w:val="both"/>
      </w:pPr>
    </w:p>
    <w:p w:rsidR="00EA77C1" w:rsidRPr="001E336A" w:rsidRDefault="00EA77C1" w:rsidP="005C53B2">
      <w:pPr>
        <w:jc w:val="both"/>
      </w:pPr>
      <w:r w:rsidRPr="001E336A">
        <w:t xml:space="preserve">Информације o материјалимa за припрему кандидата за проверу општих функционалних компетенција могу се наћи на сајту Службе за управљање кадровима, </w:t>
      </w:r>
      <w:hyperlink r:id="rId9" w:history="1">
        <w:r w:rsidR="006978E5" w:rsidRPr="001E336A">
          <w:rPr>
            <w:rStyle w:val="Hyperlink"/>
            <w:color w:val="auto"/>
          </w:rPr>
          <w:t>www.suk.gov.rs</w:t>
        </w:r>
      </w:hyperlink>
      <w:r w:rsidR="00527C61" w:rsidRPr="001E336A">
        <w:t>.</w:t>
      </w:r>
    </w:p>
    <w:p w:rsidR="00F84BC4" w:rsidRPr="001E336A" w:rsidRDefault="003B6227" w:rsidP="00EA77C1">
      <w:pPr>
        <w:jc w:val="both"/>
        <w:rPr>
          <w:b/>
          <w:bCs/>
        </w:rPr>
      </w:pPr>
      <w:r w:rsidRPr="001E336A">
        <w:br/>
      </w:r>
      <w:r w:rsidRPr="001E336A">
        <w:rPr>
          <w:b/>
          <w:bCs/>
        </w:rPr>
        <w:t>Провера посебних функционалних компетенција:</w:t>
      </w:r>
    </w:p>
    <w:p w:rsidR="0078600F" w:rsidRDefault="003B6227" w:rsidP="00F84BC4">
      <w:pPr>
        <w:jc w:val="both"/>
      </w:pPr>
      <w:r w:rsidRPr="002F4A28">
        <w:rPr>
          <w:b/>
          <w:bCs/>
          <w:color w:val="FF0000"/>
        </w:rPr>
        <w:t> </w:t>
      </w:r>
      <w:r w:rsidRPr="002F4A28">
        <w:rPr>
          <w:color w:val="FF0000"/>
        </w:rPr>
        <w:br/>
      </w:r>
      <w:r w:rsidRPr="001E336A"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:rsidR="0078600F" w:rsidRDefault="0078600F" w:rsidP="00F84BC4">
      <w:pPr>
        <w:jc w:val="both"/>
      </w:pPr>
    </w:p>
    <w:p w:rsidR="007E3DCF" w:rsidRPr="00CA00B2" w:rsidRDefault="007E3DCF" w:rsidP="007E3DCF">
      <w:pPr>
        <w:jc w:val="both"/>
      </w:pPr>
      <w:r w:rsidRPr="00491FC8">
        <w:rPr>
          <w:b/>
        </w:rPr>
        <w:t xml:space="preserve">За </w:t>
      </w:r>
      <w:r>
        <w:rPr>
          <w:b/>
        </w:rPr>
        <w:t xml:space="preserve">радно место под редним бројем 1. </w:t>
      </w:r>
    </w:p>
    <w:p w:rsidR="007E3DCF" w:rsidRPr="00C34460" w:rsidRDefault="007E3DCF" w:rsidP="007E3DCF">
      <w:pPr>
        <w:tabs>
          <w:tab w:val="left" w:pos="284"/>
        </w:tabs>
        <w:jc w:val="both"/>
      </w:pPr>
    </w:p>
    <w:p w:rsidR="007E3DCF" w:rsidRPr="007116BA" w:rsidRDefault="007E3DCF" w:rsidP="007E3DCF">
      <w:pPr>
        <w:tabs>
          <w:tab w:val="left" w:pos="284"/>
        </w:tabs>
        <w:jc w:val="both"/>
        <w:rPr>
          <w:lang w:val="sr-Cyrl-RS"/>
        </w:rPr>
      </w:pPr>
      <w:r w:rsidRPr="00C34460">
        <w:t>1.</w:t>
      </w:r>
      <w:r w:rsidRPr="00C34460">
        <w:tab/>
      </w:r>
      <w:r w:rsidRPr="007116BA">
        <w:t>Посебна функционална компетенција за област рада адмнистративно-</w:t>
      </w:r>
      <w:r>
        <w:t xml:space="preserve">технички </w:t>
      </w:r>
      <w:r w:rsidRPr="007116BA">
        <w:t xml:space="preserve">послови </w:t>
      </w:r>
      <w:r>
        <w:rPr>
          <w:lang w:val="sr-Latn-RS"/>
        </w:rPr>
        <w:t>(</w:t>
      </w:r>
      <w:r w:rsidRPr="007116BA">
        <w:rPr>
          <w:lang w:val="sr-Cyrl-RS"/>
        </w:rPr>
        <w:t>канцеларијско пословање</w:t>
      </w:r>
      <w:r>
        <w:rPr>
          <w:lang w:val="sr-Latn-RS"/>
        </w:rPr>
        <w:t xml:space="preserve">) </w:t>
      </w:r>
      <w:r w:rsidRPr="007116BA">
        <w:rPr>
          <w:lang w:val="sr-Cyrl-RS"/>
        </w:rPr>
        <w:t>–</w:t>
      </w:r>
      <w:r w:rsidRPr="007116BA">
        <w:t xml:space="preserve"> провераваће се путем симулације (усмено);</w:t>
      </w:r>
    </w:p>
    <w:p w:rsidR="0078600F" w:rsidRPr="001E336A" w:rsidRDefault="007E3DCF" w:rsidP="007E3DCF">
      <w:pPr>
        <w:tabs>
          <w:tab w:val="left" w:pos="284"/>
        </w:tabs>
        <w:jc w:val="both"/>
      </w:pPr>
      <w:r w:rsidRPr="007116BA">
        <w:lastRenderedPageBreak/>
        <w:t xml:space="preserve">2. Посебна функционална компетенција за одређено радно место – </w:t>
      </w:r>
      <w:r w:rsidR="00B64359">
        <w:rPr>
          <w:lang w:val="sr-Cyrl-RS"/>
        </w:rPr>
        <w:t xml:space="preserve">планска документа, прописи и акта из надлежности и организације органа </w:t>
      </w:r>
      <w:r w:rsidRPr="007116BA">
        <w:t>(</w:t>
      </w:r>
      <w:r>
        <w:rPr>
          <w:lang w:val="sr-Cyrl-RS"/>
        </w:rPr>
        <w:t>Закон о државној управи</w:t>
      </w:r>
      <w:r w:rsidRPr="007116BA">
        <w:t xml:space="preserve">) </w:t>
      </w:r>
      <w:r w:rsidRPr="007116BA">
        <w:rPr>
          <w:lang w:val="sr-Cyrl-RS"/>
        </w:rPr>
        <w:t>–</w:t>
      </w:r>
      <w:r w:rsidRPr="007116BA">
        <w:t xml:space="preserve"> провераваће се путем симулације (усмено).</w:t>
      </w:r>
    </w:p>
    <w:p w:rsidR="001E336A" w:rsidRDefault="001E336A" w:rsidP="00CB6C18">
      <w:pPr>
        <w:jc w:val="both"/>
        <w:rPr>
          <w:color w:val="FF0000"/>
        </w:rPr>
      </w:pPr>
    </w:p>
    <w:p w:rsidR="00CB6C18" w:rsidRPr="00CA00B2" w:rsidRDefault="00CB6C18" w:rsidP="00CB6C18">
      <w:pPr>
        <w:jc w:val="both"/>
      </w:pPr>
      <w:r w:rsidRPr="00491FC8">
        <w:rPr>
          <w:b/>
        </w:rPr>
        <w:t xml:space="preserve">За </w:t>
      </w:r>
      <w:r w:rsidR="0078600F">
        <w:rPr>
          <w:b/>
        </w:rPr>
        <w:t>радно место под редним бројем 2</w:t>
      </w:r>
      <w:r w:rsidR="00EF79C2">
        <w:rPr>
          <w:b/>
        </w:rPr>
        <w:t xml:space="preserve">. </w:t>
      </w:r>
    </w:p>
    <w:p w:rsidR="00605AB3" w:rsidRPr="00C34460" w:rsidRDefault="00605AB3" w:rsidP="00C34460">
      <w:pPr>
        <w:tabs>
          <w:tab w:val="left" w:pos="284"/>
        </w:tabs>
        <w:jc w:val="both"/>
      </w:pPr>
    </w:p>
    <w:p w:rsidR="007116BA" w:rsidRPr="007116BA" w:rsidRDefault="00EF5114" w:rsidP="007116BA">
      <w:pPr>
        <w:tabs>
          <w:tab w:val="left" w:pos="284"/>
        </w:tabs>
        <w:jc w:val="both"/>
        <w:rPr>
          <w:lang w:val="sr-Cyrl-RS"/>
        </w:rPr>
      </w:pPr>
      <w:r w:rsidRPr="00C34460">
        <w:t>1.</w:t>
      </w:r>
      <w:r w:rsidRPr="00C34460">
        <w:tab/>
      </w:r>
      <w:r w:rsidR="007116BA" w:rsidRPr="007116BA">
        <w:t>Посебна функционална компетенција за облас</w:t>
      </w:r>
      <w:r w:rsidR="007E3DCF">
        <w:t xml:space="preserve">т рада адмнистративно-технички </w:t>
      </w:r>
      <w:r w:rsidR="007116BA" w:rsidRPr="007116BA">
        <w:t xml:space="preserve">послови </w:t>
      </w:r>
      <w:r w:rsidR="00782B1A">
        <w:rPr>
          <w:lang w:val="sr-Latn-RS"/>
        </w:rPr>
        <w:t>(</w:t>
      </w:r>
      <w:r w:rsidR="007116BA" w:rsidRPr="007116BA">
        <w:rPr>
          <w:lang w:val="sr-Cyrl-RS"/>
        </w:rPr>
        <w:t>канцеларијско пословање</w:t>
      </w:r>
      <w:r w:rsidR="00782B1A">
        <w:rPr>
          <w:lang w:val="sr-Latn-RS"/>
        </w:rPr>
        <w:t xml:space="preserve">) </w:t>
      </w:r>
      <w:r w:rsidR="007116BA" w:rsidRPr="007116BA">
        <w:rPr>
          <w:lang w:val="sr-Cyrl-RS"/>
        </w:rPr>
        <w:t>–</w:t>
      </w:r>
      <w:r w:rsidR="007116BA" w:rsidRPr="007116BA">
        <w:t xml:space="preserve"> провераваће се путем симулације (усмено);</w:t>
      </w:r>
    </w:p>
    <w:p w:rsidR="007116BA" w:rsidRDefault="007116BA" w:rsidP="007116BA">
      <w:pPr>
        <w:tabs>
          <w:tab w:val="left" w:pos="284"/>
        </w:tabs>
        <w:jc w:val="both"/>
      </w:pPr>
      <w:r w:rsidRPr="007116BA">
        <w:t>2. Посебна функционална компетенција за одређено радно место – прописи из делокруга радног места (</w:t>
      </w:r>
      <w:r w:rsidRPr="007116BA">
        <w:rPr>
          <w:lang w:val="sr-Cyrl-RS"/>
        </w:rPr>
        <w:t>Уредба о класификацији документарног материјала са роковима чувања</w:t>
      </w:r>
      <w:r w:rsidRPr="007116BA">
        <w:t xml:space="preserve">) </w:t>
      </w:r>
      <w:r w:rsidRPr="007116BA">
        <w:rPr>
          <w:lang w:val="sr-Cyrl-RS"/>
        </w:rPr>
        <w:t>–</w:t>
      </w:r>
      <w:r w:rsidRPr="007116BA">
        <w:t xml:space="preserve"> провераваће се путем симулације (усмено).</w:t>
      </w:r>
    </w:p>
    <w:p w:rsidR="00C02BAD" w:rsidRPr="002F4A28" w:rsidRDefault="00C02BAD" w:rsidP="00EF5114">
      <w:pPr>
        <w:jc w:val="both"/>
        <w:rPr>
          <w:color w:val="FF0000"/>
        </w:rPr>
      </w:pPr>
    </w:p>
    <w:p w:rsidR="00754F45" w:rsidRPr="00BA5CC1" w:rsidRDefault="00754F45" w:rsidP="00093194">
      <w:pPr>
        <w:tabs>
          <w:tab w:val="left" w:pos="1418"/>
        </w:tabs>
        <w:jc w:val="both"/>
        <w:rPr>
          <w:lang w:val="sr-Cyrl-RS"/>
        </w:rPr>
      </w:pPr>
      <w:r w:rsidRPr="002B7C25">
        <w:rPr>
          <w:b/>
        </w:rPr>
        <w:t xml:space="preserve">За радно место под редним бројем </w:t>
      </w:r>
      <w:r w:rsidR="0078600F">
        <w:rPr>
          <w:b/>
        </w:rPr>
        <w:t>3</w:t>
      </w:r>
      <w:r w:rsidR="002B7C25">
        <w:rPr>
          <w:b/>
        </w:rPr>
        <w:t xml:space="preserve">. </w:t>
      </w:r>
    </w:p>
    <w:p w:rsidR="00754F45" w:rsidRPr="00754610" w:rsidRDefault="00754F45" w:rsidP="00093194">
      <w:pPr>
        <w:tabs>
          <w:tab w:val="left" w:pos="1418"/>
        </w:tabs>
        <w:jc w:val="both"/>
      </w:pPr>
    </w:p>
    <w:p w:rsidR="00AB0F29" w:rsidRPr="007B3109" w:rsidRDefault="005C53B2" w:rsidP="00AB0F29">
      <w:pPr>
        <w:jc w:val="both"/>
        <w:rPr>
          <w:bCs/>
          <w:lang w:val="sr-Cyrl-RS"/>
        </w:rPr>
      </w:pPr>
      <w:r w:rsidRPr="00754610">
        <w:t>1</w:t>
      </w:r>
      <w:r w:rsidR="001A46E6">
        <w:rPr>
          <w:lang w:val="sr-Cyrl-RS"/>
        </w:rPr>
        <w:t>.</w:t>
      </w:r>
      <w:r w:rsidR="001A46E6">
        <w:rPr>
          <w:b/>
          <w:bCs/>
          <w:lang w:val="sr-Cyrl-RS"/>
        </w:rPr>
        <w:t xml:space="preserve"> </w:t>
      </w:r>
      <w:r w:rsidR="00AB0F29" w:rsidRPr="00AB0F29">
        <w:rPr>
          <w:bCs/>
        </w:rPr>
        <w:t>Посебна функционална компетенција за област рада адм</w:t>
      </w:r>
      <w:r w:rsidR="00A9764A">
        <w:rPr>
          <w:bCs/>
        </w:rPr>
        <w:t>нистративно-</w:t>
      </w:r>
      <w:r w:rsidR="007E3DCF">
        <w:rPr>
          <w:bCs/>
        </w:rPr>
        <w:t xml:space="preserve">технички </w:t>
      </w:r>
      <w:r w:rsidR="00A9764A">
        <w:rPr>
          <w:bCs/>
        </w:rPr>
        <w:t>послови (</w:t>
      </w:r>
      <w:r w:rsidR="00AB0F29" w:rsidRPr="00AB0F29">
        <w:rPr>
          <w:bCs/>
          <w:lang w:val="sr-Cyrl-RS"/>
        </w:rPr>
        <w:t>канцеларијско пословањe</w:t>
      </w:r>
      <w:r w:rsidR="00A9764A">
        <w:rPr>
          <w:bCs/>
          <w:lang w:val="sr-Latn-RS"/>
        </w:rPr>
        <w:t xml:space="preserve">) </w:t>
      </w:r>
      <w:r w:rsidR="00AB0F29" w:rsidRPr="00AB0F29">
        <w:rPr>
          <w:bCs/>
        </w:rPr>
        <w:t>– провераваће се путем симулације (усмено);</w:t>
      </w:r>
    </w:p>
    <w:p w:rsidR="00AB0F29" w:rsidRPr="00AB0F29" w:rsidRDefault="00AB0F29" w:rsidP="00AB0F29">
      <w:pPr>
        <w:jc w:val="both"/>
        <w:rPr>
          <w:bCs/>
        </w:rPr>
      </w:pPr>
      <w:r w:rsidRPr="00AB0F29">
        <w:rPr>
          <w:bCs/>
        </w:rPr>
        <w:t>2</w:t>
      </w:r>
      <w:r w:rsidR="006A69DA">
        <w:rPr>
          <w:bCs/>
        </w:rPr>
        <w:t>. Посебн</w:t>
      </w:r>
      <w:r w:rsidR="006A69DA">
        <w:rPr>
          <w:bCs/>
          <w:lang w:val="sr-Cyrl-RS"/>
        </w:rPr>
        <w:t>а</w:t>
      </w:r>
      <w:r w:rsidR="006A69DA">
        <w:rPr>
          <w:bCs/>
        </w:rPr>
        <w:t xml:space="preserve"> функционална компетенција</w:t>
      </w:r>
      <w:r w:rsidRPr="00AB0F29">
        <w:rPr>
          <w:bCs/>
        </w:rPr>
        <w:t xml:space="preserve"> за одређено радно место – </w:t>
      </w:r>
      <w:r w:rsidRPr="00AB0F29">
        <w:rPr>
          <w:bCs/>
          <w:lang w:val="sr-Cyrl-RS"/>
        </w:rPr>
        <w:t>планска документа, прописи и акта из надлежности и организације органа</w:t>
      </w:r>
      <w:r w:rsidRPr="00AB0F29">
        <w:rPr>
          <w:bCs/>
        </w:rPr>
        <w:t xml:space="preserve"> (</w:t>
      </w:r>
      <w:r w:rsidR="007E3DCF">
        <w:rPr>
          <w:bCs/>
          <w:lang w:val="sr-Cyrl-RS"/>
        </w:rPr>
        <w:t>Закон о државној управи</w:t>
      </w:r>
      <w:r w:rsidRPr="00AB0F29">
        <w:rPr>
          <w:bCs/>
        </w:rPr>
        <w:t>) - провераваће се путем симулације (усмено).</w:t>
      </w:r>
    </w:p>
    <w:p w:rsidR="00F9368F" w:rsidRPr="00B74F57" w:rsidRDefault="00F9368F" w:rsidP="003A6537">
      <w:pPr>
        <w:jc w:val="both"/>
        <w:rPr>
          <w:shd w:val="clear" w:color="auto" w:fill="FFFFFF"/>
          <w:lang w:val="sr-Cyrl-RS"/>
        </w:rPr>
      </w:pPr>
    </w:p>
    <w:p w:rsidR="00143E2A" w:rsidRPr="00B74F57" w:rsidRDefault="00143E2A" w:rsidP="00143E2A">
      <w:pPr>
        <w:jc w:val="both"/>
        <w:rPr>
          <w:rStyle w:val="Hyperlink"/>
          <w:color w:val="auto"/>
          <w:shd w:val="clear" w:color="auto" w:fill="FFFFFF"/>
        </w:rPr>
      </w:pPr>
      <w:r w:rsidRPr="00B74F57">
        <w:rPr>
          <w:shd w:val="clear" w:color="auto" w:fill="FFFFFF"/>
          <w:lang w:val="sr-Cyrl-CS"/>
        </w:rPr>
        <w:t xml:space="preserve">Информације о материјалима за припрему кандидата за проверу посебних функционалних кометенција могу се наћи на интернет презентацији Министарства државне управе и локалне самоуправе </w:t>
      </w:r>
      <w:hyperlink r:id="rId10" w:history="1">
        <w:r w:rsidRPr="00B74F57">
          <w:rPr>
            <w:rStyle w:val="Hyperlink"/>
            <w:color w:val="auto"/>
            <w:shd w:val="clear" w:color="auto" w:fill="FFFFFF"/>
          </w:rPr>
          <w:t>www.mduls.gov.rs</w:t>
        </w:r>
      </w:hyperlink>
      <w:r w:rsidRPr="00B74F57">
        <w:rPr>
          <w:rStyle w:val="Hyperlink"/>
          <w:color w:val="auto"/>
          <w:shd w:val="clear" w:color="auto" w:fill="FFFFFF"/>
        </w:rPr>
        <w:t>.</w:t>
      </w:r>
    </w:p>
    <w:p w:rsidR="000A16D2" w:rsidRPr="004E51B0" w:rsidRDefault="003B6227" w:rsidP="000A16D2">
      <w:pPr>
        <w:jc w:val="both"/>
        <w:rPr>
          <w:b/>
        </w:rPr>
      </w:pPr>
      <w:r w:rsidRPr="002F4A28">
        <w:rPr>
          <w:color w:val="FF0000"/>
        </w:rPr>
        <w:br/>
      </w:r>
      <w:r w:rsidR="004E51B0" w:rsidRPr="004E51B0">
        <w:rPr>
          <w:b/>
        </w:rPr>
        <w:t xml:space="preserve">Провера понашајних компетенција </w:t>
      </w:r>
      <w:r w:rsidR="00C02BAD">
        <w:rPr>
          <w:b/>
        </w:rPr>
        <w:t>за сва извршилачка радна места</w:t>
      </w:r>
      <w:proofErr w:type="gramStart"/>
      <w:r w:rsidR="001D790D">
        <w:rPr>
          <w:b/>
          <w:lang w:val="sr-Cyrl-RS"/>
        </w:rPr>
        <w:t>:</w:t>
      </w:r>
      <w:proofErr w:type="gramEnd"/>
      <w:r w:rsidRPr="00B74F57">
        <w:br/>
      </w:r>
      <w:r w:rsidR="000A16D2" w:rsidRPr="00B74F57">
        <w:rPr>
          <w:shd w:val="clear" w:color="auto" w:fill="FFFFFF"/>
        </w:rPr>
        <w:t>Понашајне компетенције (управљање информацијама, управљање задацима и остваривање резултата, ор</w:t>
      </w:r>
      <w:r w:rsidR="000A16D2" w:rsidRPr="00B74F57">
        <w:rPr>
          <w:shd w:val="clear" w:color="auto" w:fill="FFFFFF"/>
          <w:lang w:val="sr-Cyrl-RS"/>
        </w:rPr>
        <w:t>и</w:t>
      </w:r>
      <w:r w:rsidR="000A16D2" w:rsidRPr="00B74F57">
        <w:rPr>
          <w:shd w:val="clear" w:color="auto" w:fill="FFFFFF"/>
        </w:rPr>
        <w:t>јентација ка учењу и променама, изградња и одржавање професионалних односа, савесност, посвећеност и интегритет</w:t>
      </w:r>
      <w:r w:rsidR="000A16D2" w:rsidRPr="00B74F57">
        <w:rPr>
          <w:shd w:val="clear" w:color="auto" w:fill="FFFFFF"/>
          <w:lang w:val="sr-Latn-RS"/>
        </w:rPr>
        <w:t>)</w:t>
      </w:r>
      <w:r w:rsidR="000A16D2" w:rsidRPr="00B74F57">
        <w:rPr>
          <w:shd w:val="clear" w:color="auto" w:fill="FFFFFF"/>
        </w:rPr>
        <w:t xml:space="preserve"> - провераваће се путем психометријских</w:t>
      </w:r>
      <w:r w:rsidR="000A16D2" w:rsidRPr="00B74F57">
        <w:rPr>
          <w:shd w:val="clear" w:color="auto" w:fill="FFFFFF"/>
          <w:lang w:val="sr-Cyrl-RS"/>
        </w:rPr>
        <w:t xml:space="preserve"> тестова</w:t>
      </w:r>
      <w:r w:rsidR="00070A0A" w:rsidRPr="00B74F57">
        <w:rPr>
          <w:shd w:val="clear" w:color="auto" w:fill="FFFFFF"/>
        </w:rPr>
        <w:t xml:space="preserve"> </w:t>
      </w:r>
      <w:r w:rsidR="000A16D2" w:rsidRPr="00B74F57">
        <w:rPr>
          <w:shd w:val="clear" w:color="auto" w:fill="FFFFFF"/>
        </w:rPr>
        <w:t>и интервјуа базираном на компетенцијама</w:t>
      </w:r>
      <w:r w:rsidR="00070A0A" w:rsidRPr="00B74F57">
        <w:rPr>
          <w:shd w:val="clear" w:color="auto" w:fill="FFFFFF"/>
          <w:lang w:val="sr-Cyrl-RS"/>
        </w:rPr>
        <w:t>.</w:t>
      </w:r>
    </w:p>
    <w:p w:rsidR="00932BB6" w:rsidRPr="00ED4F46" w:rsidRDefault="003B6227" w:rsidP="00552C38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r w:rsidRPr="002F4A28">
        <w:rPr>
          <w:color w:val="FF0000"/>
        </w:rPr>
        <w:br/>
      </w:r>
      <w:r w:rsidRPr="00ED4F46">
        <w:rPr>
          <w:rStyle w:val="Strong"/>
          <w:bdr w:val="none" w:sz="0" w:space="0" w:color="auto" w:frame="1"/>
          <w:shd w:val="clear" w:color="auto" w:fill="FFFFFF"/>
        </w:rPr>
        <w:t>Интервју са комисијом и вредновање кандидата:</w:t>
      </w:r>
    </w:p>
    <w:p w:rsidR="003B6227" w:rsidRPr="00B74F57" w:rsidRDefault="003B6227" w:rsidP="00387816">
      <w:pPr>
        <w:jc w:val="both"/>
        <w:rPr>
          <w:shd w:val="clear" w:color="auto" w:fill="FFFFFF"/>
        </w:rPr>
      </w:pPr>
      <w:r w:rsidRPr="002F4A28">
        <w:rPr>
          <w:color w:val="FF0000"/>
        </w:rPr>
        <w:br/>
      </w:r>
      <w:r w:rsidRPr="00B74F57">
        <w:rPr>
          <w:shd w:val="clear" w:color="auto" w:fill="FFFFFF"/>
        </w:rPr>
        <w:t>Процена мотивације за рад на радном месту и прихватање вредности државних органа -</w:t>
      </w:r>
      <w:proofErr w:type="gramStart"/>
      <w:r w:rsidRPr="00B74F57">
        <w:rPr>
          <w:shd w:val="clear" w:color="auto" w:fill="FFFFFF"/>
        </w:rPr>
        <w:t>  провераваће</w:t>
      </w:r>
      <w:proofErr w:type="gramEnd"/>
      <w:r w:rsidRPr="00B74F57">
        <w:rPr>
          <w:shd w:val="clear" w:color="auto" w:fill="FFFFFF"/>
        </w:rPr>
        <w:t xml:space="preserve"> се путем интервјуа са комисијом (усмено).</w:t>
      </w:r>
    </w:p>
    <w:p w:rsidR="00932BB6" w:rsidRPr="00B74F57" w:rsidRDefault="00932BB6" w:rsidP="00932BB6">
      <w:pPr>
        <w:jc w:val="both"/>
        <w:rPr>
          <w:b/>
          <w:bCs/>
          <w:lang w:eastAsia="en-GB"/>
        </w:rPr>
      </w:pPr>
    </w:p>
    <w:p w:rsidR="001D790D" w:rsidRDefault="00D61E82" w:rsidP="00E87901">
      <w:pPr>
        <w:shd w:val="clear" w:color="auto" w:fill="FFFFFF"/>
        <w:jc w:val="both"/>
        <w:textAlignment w:val="baseline"/>
        <w:rPr>
          <w:b/>
          <w:bCs/>
          <w:lang w:val="sr-Cyrl-CS" w:eastAsia="en-GB"/>
        </w:rPr>
      </w:pPr>
      <w:r w:rsidRPr="00B74F57">
        <w:rPr>
          <w:b/>
          <w:bCs/>
          <w:lang w:eastAsia="en-GB"/>
        </w:rPr>
        <w:t>V</w:t>
      </w:r>
      <w:r w:rsidR="004443AF">
        <w:rPr>
          <w:b/>
          <w:bCs/>
          <w:lang w:eastAsia="en-GB"/>
        </w:rPr>
        <w:t>I</w:t>
      </w:r>
      <w:r w:rsidR="003E6DD1" w:rsidRPr="00B74F57">
        <w:rPr>
          <w:b/>
          <w:bCs/>
          <w:lang w:eastAsia="en-GB"/>
        </w:rPr>
        <w:t xml:space="preserve"> </w:t>
      </w:r>
      <w:r w:rsidR="00536772" w:rsidRPr="00B74F57">
        <w:rPr>
          <w:b/>
          <w:bCs/>
          <w:lang w:val="sr-Cyrl-CS" w:eastAsia="en-GB"/>
        </w:rPr>
        <w:t xml:space="preserve">Адреса на коју се подноси попуњен образац </w:t>
      </w:r>
      <w:r w:rsidR="003E6DD1" w:rsidRPr="00B74F57">
        <w:rPr>
          <w:b/>
          <w:bCs/>
          <w:lang w:val="sr-Cyrl-CS" w:eastAsia="en-GB"/>
        </w:rPr>
        <w:t>пријаве:</w:t>
      </w:r>
    </w:p>
    <w:p w:rsidR="004B1E71" w:rsidRPr="009D727A" w:rsidRDefault="003E6DD1" w:rsidP="00E87901">
      <w:pPr>
        <w:shd w:val="clear" w:color="auto" w:fill="FFFFFF"/>
        <w:jc w:val="both"/>
        <w:textAlignment w:val="baseline"/>
        <w:rPr>
          <w:lang w:val="sr-Latn-RS"/>
        </w:rPr>
      </w:pPr>
      <w:r w:rsidRPr="00B74F57">
        <w:rPr>
          <w:b/>
          <w:bCs/>
          <w:lang w:val="sr-Cyrl-CS" w:eastAsia="en-GB"/>
        </w:rPr>
        <w:t xml:space="preserve"> </w:t>
      </w:r>
      <w:r w:rsidR="00E87901" w:rsidRPr="00B74F57">
        <w:rPr>
          <w:lang w:val="sr-Cyrl-CS"/>
        </w:rPr>
        <w:t xml:space="preserve">Пријаве на </w:t>
      </w:r>
      <w:r w:rsidR="00D53CCA">
        <w:rPr>
          <w:lang w:val="sr-Cyrl-CS"/>
        </w:rPr>
        <w:t xml:space="preserve">јавни </w:t>
      </w:r>
      <w:r w:rsidR="00E87901" w:rsidRPr="00B74F57">
        <w:rPr>
          <w:lang w:val="sr-Cyrl-CS"/>
        </w:rPr>
        <w:t xml:space="preserve">конкурс шаљу се поштом на адресу Министарство државне управе и локалне самоуправе, Бирчанинова 6, 11000 Београд </w:t>
      </w:r>
      <w:r w:rsidR="00E87901" w:rsidRPr="00B74F57">
        <w:rPr>
          <w:lang w:val="sr-Cyrl-RS"/>
        </w:rPr>
        <w:t xml:space="preserve">или </w:t>
      </w:r>
      <w:r w:rsidR="00604156" w:rsidRPr="00B74F57">
        <w:rPr>
          <w:lang w:val="sr-Cyrl-RS"/>
        </w:rPr>
        <w:t xml:space="preserve">се предају </w:t>
      </w:r>
      <w:r w:rsidR="00E87901" w:rsidRPr="00B74F57">
        <w:rPr>
          <w:lang w:val="sr-Cyrl-RS"/>
        </w:rPr>
        <w:t>непосредно на писарниц</w:t>
      </w:r>
      <w:r w:rsidR="00604156" w:rsidRPr="00B74F57">
        <w:rPr>
          <w:lang w:val="sr-Cyrl-RS"/>
        </w:rPr>
        <w:t>у</w:t>
      </w:r>
      <w:r w:rsidR="00E87901" w:rsidRPr="00B74F57">
        <w:rPr>
          <w:lang w:val="sr-Cyrl-RS"/>
        </w:rPr>
        <w:t xml:space="preserve"> Министарства државне управе и локалне самоуправе, Бирчанинова 6, 11000 Београд</w:t>
      </w:r>
      <w:r w:rsidR="001D790D">
        <w:rPr>
          <w:lang w:val="sr-Cyrl-RS"/>
        </w:rPr>
        <w:t>,</w:t>
      </w:r>
      <w:r w:rsidR="00E87901" w:rsidRPr="00B74F57">
        <w:rPr>
          <w:lang w:val="sr-Cyrl-RS"/>
        </w:rPr>
        <w:t xml:space="preserve"> </w:t>
      </w:r>
      <w:r w:rsidR="007E3DCF">
        <w:rPr>
          <w:lang w:val="sr-Cyrl-CS"/>
        </w:rPr>
        <w:t xml:space="preserve">са назнаком </w:t>
      </w:r>
      <w:r w:rsidR="00E87901" w:rsidRPr="00B74F57">
        <w:rPr>
          <w:lang w:val="sr-Cyrl-CS"/>
        </w:rPr>
        <w:t xml:space="preserve">„За </w:t>
      </w:r>
      <w:r w:rsidR="0060385A" w:rsidRPr="00B74F57">
        <w:rPr>
          <w:lang w:val="sr-Cyrl-RS"/>
        </w:rPr>
        <w:t>јавни</w:t>
      </w:r>
      <w:r w:rsidR="00E87901" w:rsidRPr="00B74F57">
        <w:rPr>
          <w:lang w:val="sr-Cyrl-CS"/>
        </w:rPr>
        <w:t xml:space="preserve"> конкурс</w:t>
      </w:r>
      <w:r w:rsidR="00D53CCA" w:rsidRPr="00D53CCA">
        <w:rPr>
          <w:lang w:val="sr-Cyrl-RS"/>
        </w:rPr>
        <w:t xml:space="preserve"> </w:t>
      </w:r>
      <w:r w:rsidR="00D53CCA" w:rsidRPr="00A377F9">
        <w:rPr>
          <w:lang w:val="sr-Cyrl-RS"/>
        </w:rPr>
        <w:t>за попуњавање извршилачког радног места</w:t>
      </w:r>
      <w:r w:rsidR="00D53CCA" w:rsidRPr="00A377F9">
        <w:t xml:space="preserve">” </w:t>
      </w:r>
      <w:r w:rsidR="00D53CCA" w:rsidRPr="00A377F9">
        <w:rPr>
          <w:lang w:val="sr-Cyrl-RS"/>
        </w:rPr>
        <w:t xml:space="preserve">(уписати </w:t>
      </w:r>
      <w:r w:rsidR="00D53CCA" w:rsidRPr="00A377F9">
        <w:rPr>
          <w:color w:val="0D0D0D" w:themeColor="text1" w:themeTint="F2"/>
          <w:lang w:val="sr-Cyrl-CS"/>
        </w:rPr>
        <w:t>назив радног места)</w:t>
      </w:r>
      <w:r w:rsidR="00E87901" w:rsidRPr="00B74F57">
        <w:rPr>
          <w:lang w:val="sr-Cyrl-CS"/>
        </w:rPr>
        <w:t xml:space="preserve"> или електронским путем на адрес</w:t>
      </w:r>
      <w:r w:rsidR="005831B1" w:rsidRPr="00B74F57">
        <w:rPr>
          <w:lang w:val="sr-Cyrl-CS"/>
        </w:rPr>
        <w:t>у</w:t>
      </w:r>
      <w:r w:rsidR="00E87901" w:rsidRPr="00B74F57">
        <w:rPr>
          <w:lang w:val="sr-Cyrl-CS"/>
        </w:rPr>
        <w:t xml:space="preserve">: </w:t>
      </w:r>
      <w:r w:rsidR="005831B1" w:rsidRPr="00B74F57">
        <w:t>kadrovi.mduls@mduls.gov.rs.</w:t>
      </w:r>
      <w:r w:rsidR="00E87901" w:rsidRPr="00B74F57">
        <w:t xml:space="preserve"> </w:t>
      </w:r>
    </w:p>
    <w:p w:rsidR="00953042" w:rsidRPr="00B74F57" w:rsidRDefault="00953042" w:rsidP="00932BB6">
      <w:pPr>
        <w:jc w:val="both"/>
        <w:rPr>
          <w:b/>
          <w:bCs/>
          <w:lang w:val="sr-Cyrl-RS" w:eastAsia="en-GB"/>
        </w:rPr>
      </w:pPr>
    </w:p>
    <w:p w:rsidR="003E6DD1" w:rsidRPr="00B74F57" w:rsidRDefault="00D61E82" w:rsidP="00932BB6">
      <w:pPr>
        <w:jc w:val="both"/>
        <w:rPr>
          <w:b/>
          <w:lang w:val="ru-RU"/>
        </w:rPr>
      </w:pPr>
      <w:r w:rsidRPr="00B74F57">
        <w:rPr>
          <w:b/>
          <w:lang w:eastAsia="en-GB"/>
        </w:rPr>
        <w:t>V</w:t>
      </w:r>
      <w:r w:rsidR="009D727A">
        <w:rPr>
          <w:b/>
          <w:lang w:eastAsia="en-GB"/>
        </w:rPr>
        <w:t>II</w:t>
      </w:r>
      <w:r w:rsidR="003E6DD1" w:rsidRPr="00B74F57">
        <w:rPr>
          <w:b/>
          <w:lang w:val="sr-Cyrl-CS"/>
        </w:rPr>
        <w:t xml:space="preserve"> Лиц</w:t>
      </w:r>
      <w:r w:rsidR="000B35A2">
        <w:rPr>
          <w:b/>
          <w:lang w:val="sr-Cyrl-CS"/>
        </w:rPr>
        <w:t>е</w:t>
      </w:r>
      <w:r w:rsidR="003E6DD1" w:rsidRPr="00B74F57">
        <w:rPr>
          <w:b/>
          <w:lang w:val="sr-Cyrl-CS"/>
        </w:rPr>
        <w:t xml:space="preserve"> задужен</w:t>
      </w:r>
      <w:r w:rsidR="00093194">
        <w:rPr>
          <w:b/>
          <w:lang w:val="sr-Cyrl-CS"/>
        </w:rPr>
        <w:t>о</w:t>
      </w:r>
      <w:r w:rsidR="003E6DD1" w:rsidRPr="00B74F57">
        <w:rPr>
          <w:b/>
          <w:lang w:val="sr-Cyrl-CS"/>
        </w:rPr>
        <w:t xml:space="preserve"> за давање обавештења о конкурсу:</w:t>
      </w:r>
      <w:r w:rsidR="00637ED9">
        <w:rPr>
          <w:lang w:val="sr-Cyrl-RS"/>
        </w:rPr>
        <w:t xml:space="preserve"> Јелена Ристић</w:t>
      </w:r>
      <w:r w:rsidR="003E6DD1" w:rsidRPr="00B74F57">
        <w:rPr>
          <w:lang w:val="sr-Cyrl-CS"/>
        </w:rPr>
        <w:t>, тел: 011/</w:t>
      </w:r>
      <w:r w:rsidR="00E939BC">
        <w:rPr>
          <w:lang w:val="sr-Cyrl-CS"/>
        </w:rPr>
        <w:t>3643-911</w:t>
      </w:r>
      <w:bookmarkStart w:id="0" w:name="_GoBack"/>
      <w:bookmarkEnd w:id="0"/>
      <w:r w:rsidR="004631BE">
        <w:rPr>
          <w:lang w:val="sr-Cyrl-CS"/>
        </w:rPr>
        <w:t xml:space="preserve"> </w:t>
      </w:r>
      <w:r w:rsidR="007E3DCF">
        <w:rPr>
          <w:lang w:val="sr-Cyrl-CS"/>
        </w:rPr>
        <w:t>од 9.00 до 13.</w:t>
      </w:r>
      <w:r w:rsidR="00DD0894" w:rsidRPr="00B74F57">
        <w:rPr>
          <w:lang w:val="sr-Cyrl-CS"/>
        </w:rPr>
        <w:t>00 часова</w:t>
      </w:r>
      <w:r w:rsidR="003E6DD1" w:rsidRPr="00B74F57">
        <w:rPr>
          <w:lang w:val="sr-Cyrl-CS"/>
        </w:rPr>
        <w:t>.</w:t>
      </w:r>
    </w:p>
    <w:p w:rsidR="003E6DD1" w:rsidRPr="00B74F57" w:rsidRDefault="003E6DD1" w:rsidP="003E6DD1">
      <w:pPr>
        <w:jc w:val="center"/>
        <w:rPr>
          <w:lang w:val="sr-Cyrl-CS" w:eastAsia="en-GB"/>
        </w:rPr>
      </w:pPr>
    </w:p>
    <w:p w:rsidR="003E6DD1" w:rsidRPr="00B74F57" w:rsidRDefault="003E6DD1" w:rsidP="003E6DD1">
      <w:pPr>
        <w:jc w:val="both"/>
        <w:rPr>
          <w:lang w:eastAsia="en-GB"/>
        </w:rPr>
      </w:pPr>
      <w:r w:rsidRPr="00B74F57">
        <w:rPr>
          <w:b/>
          <w:lang w:eastAsia="en-GB"/>
        </w:rPr>
        <w:t>VI</w:t>
      </w:r>
      <w:r w:rsidR="00A90197">
        <w:rPr>
          <w:b/>
          <w:lang w:val="sr-Latn-RS" w:eastAsia="en-GB"/>
        </w:rPr>
        <w:t>II</w:t>
      </w:r>
      <w:r w:rsidR="00D96A74" w:rsidRPr="00B74F57">
        <w:rPr>
          <w:b/>
          <w:lang w:val="sr-Cyrl-RS" w:eastAsia="en-GB"/>
        </w:rPr>
        <w:t xml:space="preserve"> </w:t>
      </w:r>
      <w:r w:rsidR="00D96A74" w:rsidRPr="00B74F57">
        <w:rPr>
          <w:b/>
          <w:lang w:val="sr-Cyrl-CS" w:eastAsia="en-GB"/>
        </w:rPr>
        <w:t>Општи услови за запослење</w:t>
      </w:r>
      <w:r w:rsidRPr="00B74F57">
        <w:rPr>
          <w:b/>
          <w:lang w:val="sr-Cyrl-CS" w:eastAsia="en-GB"/>
        </w:rPr>
        <w:t>:</w:t>
      </w:r>
      <w:r w:rsidRPr="00B74F57">
        <w:rPr>
          <w:lang w:val="sr-Cyrl-CS" w:eastAsia="en-GB"/>
        </w:rPr>
        <w:t xml:space="preserve"> </w:t>
      </w:r>
      <w:r w:rsidR="0013228B" w:rsidRPr="00B74F57">
        <w:rPr>
          <w:lang w:val="sr-Cyrl-CS" w:eastAsia="en-GB"/>
        </w:rPr>
        <w:t>Д</w:t>
      </w:r>
      <w:r w:rsidRPr="00B74F57">
        <w:rPr>
          <w:lang w:eastAsia="en-GB"/>
        </w:rPr>
        <w:t xml:space="preserve">ржављанство Републике Србије; да је </w:t>
      </w:r>
      <w:r w:rsidR="00B94D07" w:rsidRPr="00B74F57">
        <w:rPr>
          <w:lang w:val="sr-Cyrl-RS" w:eastAsia="en-GB"/>
        </w:rPr>
        <w:t>кандидат</w:t>
      </w:r>
      <w:r w:rsidRPr="00B74F57">
        <w:rPr>
          <w:lang w:eastAsia="en-GB"/>
        </w:rPr>
        <w:t xml:space="preserve"> пунолетан; да </w:t>
      </w:r>
      <w:r w:rsidR="00B94D07" w:rsidRPr="00B74F57">
        <w:rPr>
          <w:lang w:val="sr-Cyrl-RS" w:eastAsia="en-GB"/>
        </w:rPr>
        <w:t>кандидату</w:t>
      </w:r>
      <w:r w:rsidRPr="00B74F57">
        <w:rPr>
          <w:lang w:eastAsia="en-GB"/>
        </w:rPr>
        <w:t xml:space="preserve">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3E6DD1" w:rsidRPr="002F4A28" w:rsidRDefault="003E6DD1" w:rsidP="003E6DD1">
      <w:pPr>
        <w:jc w:val="both"/>
        <w:rPr>
          <w:color w:val="FF0000"/>
          <w:lang w:eastAsia="en-GB"/>
        </w:rPr>
      </w:pPr>
    </w:p>
    <w:p w:rsidR="003E6DD1" w:rsidRPr="00B74F57" w:rsidRDefault="00B93F99" w:rsidP="003E6DD1">
      <w:pPr>
        <w:jc w:val="both"/>
        <w:rPr>
          <w:lang w:val="sr-Cyrl-CS" w:eastAsia="en-GB"/>
        </w:rPr>
      </w:pPr>
      <w:r>
        <w:rPr>
          <w:b/>
          <w:bCs/>
          <w:lang w:val="sr-Latn-RS" w:eastAsia="en-GB"/>
        </w:rPr>
        <w:t>IX</w:t>
      </w:r>
      <w:r w:rsidR="003E6DD1" w:rsidRPr="00B74F57">
        <w:rPr>
          <w:b/>
          <w:bCs/>
          <w:lang w:eastAsia="en-GB"/>
        </w:rPr>
        <w:t xml:space="preserve"> </w:t>
      </w:r>
      <w:r w:rsidR="003E6DD1" w:rsidRPr="00B74F57">
        <w:rPr>
          <w:b/>
          <w:bCs/>
          <w:lang w:val="ru-RU" w:eastAsia="en-GB"/>
        </w:rPr>
        <w:t xml:space="preserve"> Рок за подношење пријава:</w:t>
      </w:r>
      <w:r w:rsidR="0013228B" w:rsidRPr="00B74F57">
        <w:rPr>
          <w:lang w:val="ru-RU" w:eastAsia="en-GB"/>
        </w:rPr>
        <w:t xml:space="preserve"> Р</w:t>
      </w:r>
      <w:r w:rsidR="003E6DD1" w:rsidRPr="00B74F57">
        <w:rPr>
          <w:lang w:val="ru-RU" w:eastAsia="en-GB"/>
        </w:rPr>
        <w:t xml:space="preserve">ок за подношење пријава </w:t>
      </w:r>
      <w:r w:rsidR="003E6DD1" w:rsidRPr="007E3DCF">
        <w:rPr>
          <w:lang w:val="ru-RU" w:eastAsia="en-GB"/>
        </w:rPr>
        <w:t xml:space="preserve">је </w:t>
      </w:r>
      <w:r w:rsidR="007E3DCF" w:rsidRPr="00F86BC1">
        <w:rPr>
          <w:lang w:val="sr-Cyrl-RS" w:eastAsia="en-GB"/>
        </w:rPr>
        <w:t>15</w:t>
      </w:r>
      <w:r w:rsidR="003E6DD1" w:rsidRPr="00F86BC1">
        <w:rPr>
          <w:lang w:val="ru-RU" w:eastAsia="en-GB"/>
        </w:rPr>
        <w:t xml:space="preserve"> </w:t>
      </w:r>
      <w:r w:rsidR="007E3DCF" w:rsidRPr="00F86BC1">
        <w:rPr>
          <w:lang w:val="ru-RU" w:eastAsia="en-GB"/>
        </w:rPr>
        <w:t>(петнаест</w:t>
      </w:r>
      <w:r w:rsidR="005313C1" w:rsidRPr="00F86BC1">
        <w:rPr>
          <w:lang w:val="ru-RU" w:eastAsia="en-GB"/>
        </w:rPr>
        <w:t xml:space="preserve">) </w:t>
      </w:r>
      <w:r w:rsidR="003E6DD1" w:rsidRPr="00F86BC1">
        <w:rPr>
          <w:lang w:val="ru-RU" w:eastAsia="en-GB"/>
        </w:rPr>
        <w:t>дана</w:t>
      </w:r>
      <w:r w:rsidR="003E6DD1" w:rsidRPr="00B74F57">
        <w:rPr>
          <w:lang w:val="ru-RU" w:eastAsia="en-GB"/>
        </w:rPr>
        <w:t xml:space="preserve"> и почиње да тече наредног дана од дана </w:t>
      </w:r>
      <w:r w:rsidR="0013228B" w:rsidRPr="00B74F57">
        <w:rPr>
          <w:lang w:val="ru-RU" w:eastAsia="en-GB"/>
        </w:rPr>
        <w:t>објављивања</w:t>
      </w:r>
      <w:r w:rsidR="002C3C00" w:rsidRPr="00B74F57">
        <w:rPr>
          <w:lang w:val="ru-RU" w:eastAsia="en-GB"/>
        </w:rPr>
        <w:t xml:space="preserve"> јавног конкурса</w:t>
      </w:r>
      <w:r w:rsidR="003E6DD1" w:rsidRPr="00B74F57">
        <w:rPr>
          <w:lang w:val="ru-RU" w:eastAsia="en-GB"/>
        </w:rPr>
        <w:t xml:space="preserve"> </w:t>
      </w:r>
      <w:r w:rsidR="0002288B" w:rsidRPr="00B74F57">
        <w:rPr>
          <w:lang w:val="sr-Cyrl-CS" w:eastAsia="en-GB"/>
        </w:rPr>
        <w:t>у периодичном издању огласа Националне службе за запошљавање</w:t>
      </w:r>
      <w:r w:rsidR="003618E6" w:rsidRPr="00B74F57">
        <w:rPr>
          <w:lang w:val="sr-Cyrl-CS" w:eastAsia="en-GB"/>
        </w:rPr>
        <w:t>.</w:t>
      </w:r>
    </w:p>
    <w:p w:rsidR="00536772" w:rsidRPr="00B74F57" w:rsidRDefault="00536772" w:rsidP="003E6DD1">
      <w:pPr>
        <w:jc w:val="both"/>
        <w:rPr>
          <w:lang w:val="sr-Cyrl-CS" w:eastAsia="en-GB"/>
        </w:rPr>
      </w:pPr>
    </w:p>
    <w:p w:rsidR="00536772" w:rsidRPr="00B74F57" w:rsidRDefault="0095133F" w:rsidP="0058604B">
      <w:pPr>
        <w:shd w:val="clear" w:color="auto" w:fill="FFFFFF"/>
        <w:jc w:val="both"/>
        <w:textAlignment w:val="baseline"/>
        <w:rPr>
          <w:b/>
          <w:lang w:val="sr-Cyrl-RS"/>
        </w:rPr>
      </w:pPr>
      <w:r w:rsidRPr="00A377F9">
        <w:rPr>
          <w:b/>
          <w:lang w:val="sr-Latn-RS"/>
        </w:rPr>
        <w:t>X</w:t>
      </w:r>
      <w:r w:rsidR="00536772" w:rsidRPr="00B74F57">
        <w:rPr>
          <w:rStyle w:val="Strong"/>
          <w:bdr w:val="none" w:sz="0" w:space="0" w:color="auto" w:frame="1"/>
        </w:rPr>
        <w:t xml:space="preserve"> Пријава на јавни конкурс </w:t>
      </w:r>
      <w:r w:rsidR="00536772" w:rsidRPr="00B74F57">
        <w:rPr>
          <w:rStyle w:val="Strong"/>
          <w:b w:val="0"/>
          <w:bdr w:val="none" w:sz="0" w:space="0" w:color="auto" w:frame="1"/>
        </w:rPr>
        <w:t xml:space="preserve">врши се на Обрасцу пријаве који је доступан на интернет презентацији Службе за управљање кадровима и Министарства </w:t>
      </w:r>
      <w:r w:rsidR="00B37CD4" w:rsidRPr="00B74F57">
        <w:rPr>
          <w:rStyle w:val="Strong"/>
          <w:b w:val="0"/>
          <w:bdr w:val="none" w:sz="0" w:space="0" w:color="auto" w:frame="1"/>
        </w:rPr>
        <w:t>државне управе и локалне самоуправе</w:t>
      </w:r>
      <w:r w:rsidR="00E7522D" w:rsidRPr="00B74F57">
        <w:rPr>
          <w:rStyle w:val="Strong"/>
          <w:b w:val="0"/>
          <w:bdr w:val="none" w:sz="0" w:space="0" w:color="auto" w:frame="1"/>
        </w:rPr>
        <w:t xml:space="preserve"> или у штампаној верзији на писарници Министарства државне управе и локалне самоуправе</w:t>
      </w:r>
      <w:r w:rsidR="00E7522D" w:rsidRPr="00B74F57">
        <w:rPr>
          <w:rStyle w:val="Strong"/>
          <w:b w:val="0"/>
          <w:bdr w:val="none" w:sz="0" w:space="0" w:color="auto" w:frame="1"/>
          <w:lang w:val="sr-Cyrl-RS"/>
        </w:rPr>
        <w:t>, Бирчанинова број 6, Београд.</w:t>
      </w:r>
    </w:p>
    <w:p w:rsidR="00536772" w:rsidRPr="002F4A28" w:rsidRDefault="00536772" w:rsidP="00536772">
      <w:pPr>
        <w:shd w:val="clear" w:color="auto" w:fill="FFFFFF"/>
        <w:textAlignment w:val="baseline"/>
        <w:rPr>
          <w:color w:val="FF0000"/>
        </w:rPr>
      </w:pPr>
    </w:p>
    <w:p w:rsidR="0002288B" w:rsidRDefault="00536772" w:rsidP="00536772">
      <w:pPr>
        <w:jc w:val="both"/>
        <w:rPr>
          <w:shd w:val="clear" w:color="auto" w:fill="FFFFFF"/>
        </w:rPr>
      </w:pPr>
      <w:r w:rsidRPr="00B74F57">
        <w:rPr>
          <w:shd w:val="clear" w:color="auto" w:fill="FFFFFF"/>
        </w:rPr>
        <w:t>Приликом предаје пријаве на јавни конкурс пријава добија шифру под којом подносилац пријаве учествује у даљем изборном поступку.</w:t>
      </w:r>
      <w:r w:rsidR="00E7522D" w:rsidRPr="00B74F57">
        <w:rPr>
          <w:shd w:val="clear" w:color="auto" w:fill="FFFFFF"/>
          <w:lang w:val="sr-Cyrl-RS"/>
        </w:rPr>
        <w:t xml:space="preserve"> Шифра пријаве уноси се у образац пријаве након што комисија састави списак кандидата међу којима се спроводи изборни поступак.</w:t>
      </w:r>
      <w:r w:rsidRPr="00B74F57">
        <w:rPr>
          <w:shd w:val="clear" w:color="auto" w:fill="FFFFFF"/>
        </w:rPr>
        <w:t xml:space="preserve"> 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:rsidR="000E4641" w:rsidRDefault="000E4641" w:rsidP="00536772">
      <w:pPr>
        <w:jc w:val="both"/>
        <w:rPr>
          <w:shd w:val="clear" w:color="auto" w:fill="FFFFFF"/>
        </w:rPr>
      </w:pPr>
    </w:p>
    <w:p w:rsidR="0058604B" w:rsidRDefault="000E4641" w:rsidP="00536772">
      <w:pPr>
        <w:jc w:val="both"/>
        <w:rPr>
          <w:lang w:val="sr-Cyrl-RS"/>
        </w:rPr>
      </w:pPr>
      <w:r w:rsidRPr="00A377F9">
        <w:rPr>
          <w:lang w:val="sr-Cyrl-RS"/>
        </w:rPr>
        <w:t>Напомена: Пример правилно попуњеног обрасца пријаве се може погледати на блогу Службе за управљање кадровима (</w:t>
      </w:r>
      <w:hyperlink r:id="rId11" w:history="1">
        <w:r w:rsidRPr="00A377F9">
          <w:rPr>
            <w:rStyle w:val="Hyperlink"/>
          </w:rPr>
          <w:t>https://kutak.suk.gov.rs/vodic</w:t>
        </w:r>
        <w:r w:rsidRPr="00A377F9">
          <w:rPr>
            <w:rStyle w:val="Hyperlink"/>
            <w:lang w:val="sr-Latn-RS"/>
          </w:rPr>
          <w:t>-za-kandidate</w:t>
        </w:r>
      </w:hyperlink>
      <w:r w:rsidRPr="00A377F9">
        <w:rPr>
          <w:lang w:val="sr-Latn-RS"/>
        </w:rPr>
        <w:t>)</w:t>
      </w:r>
      <w:r w:rsidR="007E3DCF">
        <w:rPr>
          <w:lang w:val="sr-Cyrl-RS"/>
        </w:rPr>
        <w:t xml:space="preserve"> у одељку „Образац пријаве</w:t>
      </w:r>
      <w:r w:rsidR="007E3DCF" w:rsidRPr="007E3DCF">
        <w:rPr>
          <w:lang w:val="pt-BR"/>
        </w:rPr>
        <w:t>”</w:t>
      </w:r>
      <w:r w:rsidR="003A17B2">
        <w:rPr>
          <w:lang w:val="sr-Cyrl-RS"/>
        </w:rPr>
        <w:t>.</w:t>
      </w:r>
    </w:p>
    <w:p w:rsidR="00B77D59" w:rsidRPr="003A17B2" w:rsidRDefault="00B77D59" w:rsidP="00536772">
      <w:pPr>
        <w:jc w:val="both"/>
        <w:rPr>
          <w:lang w:val="sr-Cyrl-RS"/>
        </w:rPr>
      </w:pPr>
    </w:p>
    <w:p w:rsidR="00BA61F2" w:rsidRPr="00B34608" w:rsidRDefault="00B77D59" w:rsidP="0058604B">
      <w:pPr>
        <w:jc w:val="both"/>
        <w:rPr>
          <w:b/>
          <w:bCs/>
          <w:bdr w:val="none" w:sz="0" w:space="0" w:color="auto" w:frame="1"/>
          <w:shd w:val="clear" w:color="auto" w:fill="FFFFFF"/>
        </w:rPr>
      </w:pPr>
      <w:proofErr w:type="gramStart"/>
      <w:r w:rsidRPr="00A377F9">
        <w:rPr>
          <w:b/>
        </w:rPr>
        <w:t>X</w:t>
      </w:r>
      <w:r w:rsidRPr="00A377F9">
        <w:rPr>
          <w:b/>
          <w:lang w:val="sr-Latn-RS"/>
        </w:rPr>
        <w:t>I</w:t>
      </w:r>
      <w:r w:rsidRPr="00B74F57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r w:rsidR="00D27357">
        <w:rPr>
          <w:rStyle w:val="Strong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BA61F2" w:rsidRPr="00B74F57">
        <w:rPr>
          <w:rStyle w:val="Strong"/>
          <w:bdr w:val="none" w:sz="0" w:space="0" w:color="auto" w:frame="1"/>
          <w:shd w:val="clear" w:color="auto" w:fill="FFFFFF"/>
        </w:rPr>
        <w:t xml:space="preserve">Докази које прилажу </w:t>
      </w:r>
      <w:r w:rsidR="00BA61F2" w:rsidRPr="00D27357">
        <w:rPr>
          <w:rStyle w:val="Strong"/>
          <w:bdr w:val="none" w:sz="0" w:space="0" w:color="auto" w:frame="1"/>
          <w:shd w:val="clear" w:color="auto" w:fill="FFFFFF"/>
        </w:rPr>
        <w:t>кандидати који су успешно прошли фазе изборног поступка пре интервјуа са Конкурсном комисијом</w:t>
      </w:r>
      <w:r w:rsidR="00BA61F2" w:rsidRPr="00B74F57">
        <w:rPr>
          <w:rStyle w:val="Strong"/>
          <w:b w:val="0"/>
          <w:bdr w:val="none" w:sz="0" w:space="0" w:color="auto" w:frame="1"/>
          <w:shd w:val="clear" w:color="auto" w:fill="FFFFFF"/>
        </w:rPr>
        <w:t>:</w:t>
      </w:r>
      <w:r w:rsidR="00BA61F2" w:rsidRPr="00B74F57">
        <w:rPr>
          <w:rStyle w:val="Strong"/>
          <w:bdr w:val="none" w:sz="0" w:space="0" w:color="auto" w:frame="1"/>
          <w:shd w:val="clear" w:color="auto" w:fill="FFFFFF"/>
        </w:rPr>
        <w:t> </w:t>
      </w:r>
      <w:r w:rsidR="00BA61F2" w:rsidRPr="00B74F57">
        <w:rPr>
          <w:shd w:val="clear" w:color="auto" w:fill="FFFFFF"/>
        </w:rPr>
        <w:t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испиту),</w:t>
      </w:r>
      <w:r w:rsidR="00BA61F2" w:rsidRPr="00B74F57">
        <w:rPr>
          <w:shd w:val="clear" w:color="auto" w:fill="FFFFFF"/>
          <w:lang w:val="sr-Cyrl-RS"/>
        </w:rPr>
        <w:t xml:space="preserve"> </w:t>
      </w:r>
      <w:r w:rsidR="00BA61F2" w:rsidRPr="00B74F57">
        <w:rPr>
          <w:shd w:val="clear" w:color="auto" w:fill="FFFFFF"/>
        </w:rPr>
        <w:t>оригинал или оверена фотокопија доказа о радном искуству у струци (</w:t>
      </w:r>
      <w:r w:rsidR="00C1676D" w:rsidRPr="00A377F9">
        <w:t xml:space="preserve">потврде, решења и други акти </w:t>
      </w:r>
      <w:r w:rsidR="00C1676D" w:rsidRPr="00A377F9">
        <w:rPr>
          <w:lang w:val="sr-Cyrl-RS"/>
        </w:rPr>
        <w:t xml:space="preserve">којима се доказује </w:t>
      </w:r>
      <w:r w:rsidR="00C1676D" w:rsidRPr="00A377F9">
        <w:t xml:space="preserve">на којим пословима, у ком периоду и са којом </w:t>
      </w:r>
      <w:r w:rsidR="00C1676D" w:rsidRPr="00A377F9">
        <w:rPr>
          <w:lang w:val="sr-Cyrl-RS"/>
        </w:rPr>
        <w:t xml:space="preserve">врстом и степеном </w:t>
      </w:r>
      <w:r w:rsidR="00C1676D" w:rsidRPr="00A377F9">
        <w:t>стручне спреме</w:t>
      </w:r>
      <w:r w:rsidR="00C1676D" w:rsidRPr="00A377F9">
        <w:rPr>
          <w:lang w:val="sr-Cyrl-RS"/>
        </w:rPr>
        <w:t>/образовања</w:t>
      </w:r>
      <w:r w:rsidR="00C1676D" w:rsidRPr="00A377F9">
        <w:t xml:space="preserve"> је стечено радно искуство</w:t>
      </w:r>
      <w:r w:rsidR="00BA61F2" w:rsidRPr="00B74F57">
        <w:rPr>
          <w:shd w:val="clear" w:color="auto" w:fill="FFFFFF"/>
        </w:rPr>
        <w:t>).</w:t>
      </w:r>
      <w:proofErr w:type="gramEnd"/>
    </w:p>
    <w:p w:rsidR="00B25B3A" w:rsidRDefault="00BA61F2" w:rsidP="00B25B3A">
      <w:pPr>
        <w:jc w:val="both"/>
        <w:rPr>
          <w:shd w:val="clear" w:color="auto" w:fill="FFFFFF"/>
        </w:rPr>
      </w:pPr>
      <w:r w:rsidRPr="002F4A28">
        <w:rPr>
          <w:color w:val="FF0000"/>
        </w:rPr>
        <w:br/>
      </w:r>
      <w:r w:rsidRPr="00B74F57">
        <w:rPr>
          <w:shd w:val="clear" w:color="auto" w:fill="FFFFFF"/>
        </w:rP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 </w:t>
      </w:r>
    </w:p>
    <w:p w:rsidR="00D14871" w:rsidRDefault="00D14871" w:rsidP="00B25B3A">
      <w:pPr>
        <w:jc w:val="both"/>
        <w:rPr>
          <w:shd w:val="clear" w:color="auto" w:fill="FFFFFF"/>
        </w:rPr>
      </w:pPr>
    </w:p>
    <w:p w:rsidR="00D14871" w:rsidRPr="00D14871" w:rsidRDefault="00D14871" w:rsidP="00B25B3A">
      <w:pPr>
        <w:jc w:val="both"/>
      </w:pPr>
      <w:r w:rsidRPr="00A377F9">
        <w:rPr>
          <w:lang w:val="sr-Cyrl-RS"/>
        </w:rPr>
        <w:t>Пример правилно попуњене потврде од послодавца може се погледати на блогу Службе за управљање кадровима (</w:t>
      </w:r>
      <w:hyperlink r:id="rId12" w:history="1">
        <w:r w:rsidRPr="000F4850">
          <w:rPr>
            <w:rStyle w:val="Hyperlink"/>
            <w:lang w:val="sr-Cyrl-RS"/>
          </w:rPr>
          <w:t>https://kutak.suk.gov.rs/vodic-za-kandidate</w:t>
        </w:r>
      </w:hyperlink>
      <w:r w:rsidRPr="00A377F9">
        <w:rPr>
          <w:lang w:val="sr-Cyrl-RS"/>
        </w:rPr>
        <w:t xml:space="preserve">) у </w:t>
      </w:r>
      <w:r w:rsidR="007E3DCF">
        <w:rPr>
          <w:lang w:val="sr-Cyrl-RS"/>
        </w:rPr>
        <w:t>одељку ,,Предаја докумената</w:t>
      </w:r>
      <w:r w:rsidR="007E3DCF" w:rsidRPr="007E3DCF">
        <w:rPr>
          <w:lang w:val="pt-BR"/>
        </w:rPr>
        <w:t>”</w:t>
      </w:r>
      <w:r w:rsidR="007E3DCF">
        <w:rPr>
          <w:lang w:val="sr-Cyrl-RS"/>
        </w:rPr>
        <w:t>.</w:t>
      </w:r>
      <w:r w:rsidRPr="00A377F9">
        <w:rPr>
          <w:lang w:val="sr-Cyrl-RS"/>
        </w:rPr>
        <w:t xml:space="preserve"> У оквиру корака “Предаја докумената” можете преузети шаблон потврде коју послодавац може да попуни.</w:t>
      </w:r>
    </w:p>
    <w:p w:rsidR="000203B1" w:rsidRPr="000149E5" w:rsidRDefault="00BA61F2" w:rsidP="00717DC8">
      <w:pPr>
        <w:shd w:val="clear" w:color="auto" w:fill="FFFFFF"/>
        <w:jc w:val="both"/>
        <w:textAlignment w:val="baseline"/>
        <w:rPr>
          <w:color w:val="0D0D0D" w:themeColor="text1" w:themeTint="F2"/>
        </w:rPr>
      </w:pPr>
      <w:r w:rsidRPr="002F4A28">
        <w:rPr>
          <w:color w:val="FF0000"/>
        </w:rPr>
        <w:br/>
      </w:r>
      <w:r w:rsidRPr="00B74F57">
        <w:rPr>
          <w:shd w:val="clear" w:color="auto" w:fill="FFFFFF"/>
        </w:rPr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 </w:t>
      </w:r>
      <w:r w:rsidRPr="00B74F57">
        <w:br/>
      </w:r>
      <w:r w:rsidRPr="00B74F57">
        <w:rPr>
          <w:shd w:val="clear" w:color="auto" w:fill="FFFFFF"/>
        </w:rPr>
        <w:t>Као доказ се могу приложити и фотокопије докуменат</w:t>
      </w:r>
      <w:r w:rsidR="007E3DCF">
        <w:rPr>
          <w:shd w:val="clear" w:color="auto" w:fill="FFFFFF"/>
        </w:rPr>
        <w:t xml:space="preserve">а </w:t>
      </w:r>
      <w:r w:rsidR="001D790D">
        <w:rPr>
          <w:shd w:val="clear" w:color="auto" w:fill="FFFFFF"/>
        </w:rPr>
        <w:t xml:space="preserve">које су оверене пре 1. </w:t>
      </w:r>
      <w:proofErr w:type="gramStart"/>
      <w:r w:rsidR="001D790D">
        <w:rPr>
          <w:shd w:val="clear" w:color="auto" w:fill="FFFFFF"/>
        </w:rPr>
        <w:t>м</w:t>
      </w:r>
      <w:r w:rsidR="007E3DCF" w:rsidRPr="000149E5">
        <w:rPr>
          <w:shd w:val="clear" w:color="auto" w:fill="FFFFFF"/>
        </w:rPr>
        <w:t>арта</w:t>
      </w:r>
      <w:proofErr w:type="gramEnd"/>
      <w:r w:rsidR="007E3DCF" w:rsidRPr="000149E5">
        <w:rPr>
          <w:shd w:val="clear" w:color="auto" w:fill="FFFFFF"/>
        </w:rPr>
        <w:t xml:space="preserve"> </w:t>
      </w:r>
      <w:r w:rsidR="001D790D">
        <w:rPr>
          <w:shd w:val="clear" w:color="auto" w:fill="FFFFFF"/>
        </w:rPr>
        <w:t xml:space="preserve">2017. </w:t>
      </w:r>
      <w:proofErr w:type="gramStart"/>
      <w:r w:rsidR="001D790D">
        <w:rPr>
          <w:shd w:val="clear" w:color="auto" w:fill="FFFFFF"/>
        </w:rPr>
        <w:t>године</w:t>
      </w:r>
      <w:proofErr w:type="gramEnd"/>
      <w:r w:rsidR="001D790D">
        <w:rPr>
          <w:shd w:val="clear" w:color="auto" w:fill="FFFFFF"/>
        </w:rPr>
        <w:t xml:space="preserve"> </w:t>
      </w:r>
      <w:r w:rsidRPr="000149E5">
        <w:rPr>
          <w:shd w:val="clear" w:color="auto" w:fill="FFFFFF"/>
        </w:rPr>
        <w:t>у основним судовима, односно општинским управама.</w:t>
      </w:r>
      <w:r w:rsidR="007A68DF" w:rsidRPr="000149E5">
        <w:rPr>
          <w:color w:val="0D0D0D" w:themeColor="text1" w:themeTint="F2"/>
        </w:rPr>
        <w:t xml:space="preserve"> Фотокопије докумената које нису оверене од надле</w:t>
      </w:r>
      <w:r w:rsidR="00717DC8" w:rsidRPr="000149E5">
        <w:rPr>
          <w:color w:val="0D0D0D" w:themeColor="text1" w:themeTint="F2"/>
        </w:rPr>
        <w:t>жног органа неће се разматрати.</w:t>
      </w:r>
    </w:p>
    <w:p w:rsidR="000203B1" w:rsidRDefault="000203B1" w:rsidP="00717DC8">
      <w:pPr>
        <w:shd w:val="clear" w:color="auto" w:fill="FFFFFF"/>
        <w:jc w:val="both"/>
        <w:textAlignment w:val="baseline"/>
        <w:rPr>
          <w:b/>
          <w:color w:val="0D0D0D" w:themeColor="text1" w:themeTint="F2"/>
        </w:rPr>
      </w:pPr>
    </w:p>
    <w:p w:rsidR="000A598E" w:rsidRPr="000A598E" w:rsidRDefault="000A598E" w:rsidP="000A598E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0A598E">
        <w:rPr>
          <w:shd w:val="clear" w:color="auto" w:fill="FFFFFF"/>
        </w:rPr>
        <w:lastRenderedPageBreak/>
        <w:t>Сви докази прилажу се на српском језику, у супротном морају бити преведени и оверени од стране овлашћеног судског тумача. Диплома којом се потврђује врста и степен стручне спреме/образовања, а која је стечена у иностранству мора бити нострификована у складу са Зако</w:t>
      </w:r>
      <w:r w:rsidR="007E3DCF">
        <w:rPr>
          <w:shd w:val="clear" w:color="auto" w:fill="FFFFFF"/>
        </w:rPr>
        <w:t>ном о високом образовању (,</w:t>
      </w:r>
      <w:proofErr w:type="gramStart"/>
      <w:r w:rsidR="007E3DCF">
        <w:rPr>
          <w:shd w:val="clear" w:color="auto" w:fill="FFFFFF"/>
        </w:rPr>
        <w:t>,</w:t>
      </w:r>
      <w:r w:rsidR="00D820CC">
        <w:rPr>
          <w:shd w:val="clear" w:color="auto" w:fill="FFFFFF"/>
        </w:rPr>
        <w:t>Сл.</w:t>
      </w:r>
      <w:r w:rsidRPr="000A598E">
        <w:rPr>
          <w:shd w:val="clear" w:color="auto" w:fill="FFFFFF"/>
        </w:rPr>
        <w:t>гласник</w:t>
      </w:r>
      <w:proofErr w:type="gramEnd"/>
      <w:r w:rsidRPr="000A598E">
        <w:rPr>
          <w:shd w:val="clear" w:color="auto" w:fill="FFFFFF"/>
        </w:rPr>
        <w:t xml:space="preserve"> РС”, бр. 88/17, 73/18, 27/18 – др. закон, 67/19, 6/20 – др. закони, 11/21 – ауте</w:t>
      </w:r>
      <w:r w:rsidR="001D790D">
        <w:rPr>
          <w:shd w:val="clear" w:color="auto" w:fill="FFFFFF"/>
        </w:rPr>
        <w:t xml:space="preserve">нтично тумачење, 67/21, 67/21 </w:t>
      </w:r>
      <w:r w:rsidR="001D790D">
        <w:rPr>
          <w:shd w:val="clear" w:color="auto" w:fill="FFFFFF"/>
          <w:lang w:val="sr-Cyrl-RS"/>
        </w:rPr>
        <w:t xml:space="preserve">– </w:t>
      </w:r>
      <w:r w:rsidRPr="000A598E">
        <w:rPr>
          <w:shd w:val="clear" w:color="auto" w:fill="FFFFFF"/>
        </w:rPr>
        <w:t>др. закон, 76/23 и 19/25).</w:t>
      </w:r>
    </w:p>
    <w:p w:rsidR="00ED3D96" w:rsidRPr="00B34608" w:rsidRDefault="00BA61F2" w:rsidP="00ED3D96">
      <w:pPr>
        <w:shd w:val="clear" w:color="auto" w:fill="FFFFFF"/>
        <w:suppressAutoHyphens/>
        <w:jc w:val="both"/>
        <w:textAlignment w:val="baseline"/>
        <w:rPr>
          <w:b/>
          <w:color w:val="0D0D0D" w:themeColor="text1" w:themeTint="F2"/>
          <w:kern w:val="2"/>
          <w:shd w:val="clear" w:color="auto" w:fill="FFFFFF"/>
          <w:lang w:eastAsia="zh-CN" w:bidi="hi-IN"/>
        </w:rPr>
      </w:pPr>
      <w:r w:rsidRPr="002F4A28">
        <w:rPr>
          <w:color w:val="FF0000"/>
        </w:rPr>
        <w:br/>
      </w:r>
      <w:r w:rsidR="00ED3D96" w:rsidRPr="00ED3D96">
        <w:rPr>
          <w:b/>
          <w:color w:val="0D0D0D" w:themeColor="text1" w:themeTint="F2"/>
          <w:kern w:val="2"/>
          <w:shd w:val="clear" w:color="auto" w:fill="FFFFFF"/>
          <w:lang w:eastAsia="zh-CN" w:bidi="hi-IN"/>
        </w:rPr>
        <w:t>Напомена:</w:t>
      </w:r>
      <w:r w:rsidR="00B34608">
        <w:rPr>
          <w:b/>
          <w:color w:val="0D0D0D" w:themeColor="text1" w:themeTint="F2"/>
          <w:kern w:val="2"/>
          <w:shd w:val="clear" w:color="auto" w:fill="FFFFFF"/>
          <w:lang w:val="sr-Cyrl-RS" w:eastAsia="zh-CN" w:bidi="hi-IN"/>
        </w:rPr>
        <w:t xml:space="preserve"> </w:t>
      </w:r>
      <w:r w:rsidR="00ED3D96" w:rsidRPr="00ED3D96">
        <w:rPr>
          <w:color w:val="0D0D0D" w:themeColor="text1" w:themeTint="F2"/>
          <w:kern w:val="2"/>
          <w:shd w:val="clear" w:color="auto" w:fill="FFFFFF"/>
          <w:lang w:eastAsia="zh-CN" w:bidi="hi-IN"/>
        </w:rPr>
        <w:t>Одредбама чл</w:t>
      </w:r>
      <w:r w:rsidR="00B34608">
        <w:rPr>
          <w:color w:val="0D0D0D" w:themeColor="text1" w:themeTint="F2"/>
          <w:kern w:val="2"/>
          <w:shd w:val="clear" w:color="auto" w:fill="FFFFFF"/>
          <w:lang w:val="sr-Cyrl-CS" w:eastAsia="zh-CN" w:bidi="hi-IN"/>
        </w:rPr>
        <w:t>.</w:t>
      </w:r>
      <w:r w:rsidR="00ED3D96" w:rsidRPr="00ED3D96">
        <w:rPr>
          <w:color w:val="0D0D0D" w:themeColor="text1" w:themeTint="F2"/>
          <w:kern w:val="2"/>
          <w:shd w:val="clear" w:color="auto" w:fill="FFFFFF"/>
          <w:lang w:eastAsia="zh-CN" w:bidi="hi-IN"/>
        </w:rPr>
        <w:t xml:space="preserve"> 9. </w:t>
      </w:r>
      <w:proofErr w:type="gramStart"/>
      <w:r w:rsidR="00ED3D96" w:rsidRPr="00ED3D96">
        <w:rPr>
          <w:color w:val="0D0D0D" w:themeColor="text1" w:themeTint="F2"/>
          <w:kern w:val="2"/>
          <w:shd w:val="clear" w:color="auto" w:fill="FFFFFF"/>
          <w:lang w:val="sr-Cyrl-CS" w:eastAsia="zh-CN" w:bidi="hi-IN"/>
        </w:rPr>
        <w:t>и</w:t>
      </w:r>
      <w:proofErr w:type="gramEnd"/>
      <w:r w:rsidR="00B34608">
        <w:rPr>
          <w:color w:val="0D0D0D" w:themeColor="text1" w:themeTint="F2"/>
          <w:kern w:val="2"/>
          <w:shd w:val="clear" w:color="auto" w:fill="FFFFFF"/>
          <w:lang w:eastAsia="zh-CN" w:bidi="hi-IN"/>
        </w:rPr>
        <w:t xml:space="preserve"> 103. </w:t>
      </w:r>
      <w:proofErr w:type="gramStart"/>
      <w:r w:rsidR="00ED3D96" w:rsidRPr="00ED3D96">
        <w:rPr>
          <w:color w:val="0D0D0D" w:themeColor="text1" w:themeTint="F2"/>
          <w:kern w:val="2"/>
          <w:shd w:val="clear" w:color="auto" w:fill="FFFFFF"/>
          <w:lang w:eastAsia="zh-CN" w:bidi="hi-IN"/>
        </w:rPr>
        <w:t>Закона о општем управном посту</w:t>
      </w:r>
      <w:r w:rsidR="007E3DCF">
        <w:rPr>
          <w:color w:val="0D0D0D" w:themeColor="text1" w:themeTint="F2"/>
          <w:kern w:val="2"/>
          <w:shd w:val="clear" w:color="auto" w:fill="FFFFFF"/>
          <w:lang w:eastAsia="zh-CN" w:bidi="hi-IN"/>
        </w:rPr>
        <w:t xml:space="preserve">пку („Службени гласник РС”, бр. 18/2016, </w:t>
      </w:r>
      <w:r w:rsidR="00ED3D96" w:rsidRPr="00ED3D96">
        <w:rPr>
          <w:color w:val="0D0D0D" w:themeColor="text1" w:themeTint="F2"/>
          <w:kern w:val="2"/>
          <w:shd w:val="clear" w:color="auto" w:fill="FFFFFF"/>
          <w:lang w:eastAsia="zh-CN" w:bidi="hi-IN"/>
        </w:rPr>
        <w:t xml:space="preserve">95/2018 – </w:t>
      </w:r>
      <w:r w:rsidR="00ED3D96" w:rsidRPr="00ED3D96">
        <w:rPr>
          <w:color w:val="0D0D0D" w:themeColor="text1" w:themeTint="F2"/>
          <w:kern w:val="2"/>
          <w:shd w:val="clear" w:color="auto" w:fill="FFFFFF"/>
          <w:lang w:val="sr-Cyrl-RS" w:eastAsia="zh-CN" w:bidi="hi-IN"/>
        </w:rPr>
        <w:t>аутентично тумачење и 2/2023 – одлука УС)</w:t>
      </w:r>
      <w:r w:rsidR="00ED3D96" w:rsidRPr="00ED3D96">
        <w:rPr>
          <w:color w:val="0D0D0D" w:themeColor="text1" w:themeTint="F2"/>
          <w:kern w:val="2"/>
          <w:shd w:val="clear" w:color="auto" w:fill="FFFFFF"/>
          <w:lang w:eastAsia="zh-CN" w:bidi="hi-IN"/>
        </w:rPr>
        <w:t xml:space="preserve"> прописано је</w:t>
      </w:r>
      <w:r w:rsidR="00ED3D96" w:rsidRPr="00ED3D96">
        <w:rPr>
          <w:color w:val="0D0D0D" w:themeColor="text1" w:themeTint="F2"/>
          <w:kern w:val="2"/>
          <w:shd w:val="clear" w:color="auto" w:fill="FFFFFF"/>
          <w:lang w:val="sr-Cyrl-CS" w:eastAsia="zh-CN" w:bidi="hi-IN"/>
        </w:rPr>
        <w:t>,</w:t>
      </w:r>
      <w:r w:rsidR="00ED3D96" w:rsidRPr="00ED3D96">
        <w:rPr>
          <w:color w:val="0D0D0D" w:themeColor="text1" w:themeTint="F2"/>
          <w:kern w:val="2"/>
          <w:shd w:val="clear" w:color="auto" w:fill="FFFFFF"/>
          <w:lang w:eastAsia="zh-CN" w:bidi="hi-IN"/>
        </w:rPr>
        <w:t xml:space="preserve">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  <w:proofErr w:type="gramEnd"/>
      <w:r w:rsidR="00ED3D96" w:rsidRPr="00ED3D96">
        <w:rPr>
          <w:color w:val="0D0D0D" w:themeColor="text1" w:themeTint="F2"/>
          <w:kern w:val="2"/>
          <w:shd w:val="clear" w:color="auto" w:fill="FFFFFF"/>
          <w:lang w:eastAsia="zh-CN" w:bidi="hi-IN"/>
        </w:rPr>
        <w:t xml:space="preserve"> </w:t>
      </w:r>
      <w:proofErr w:type="gramStart"/>
      <w:r w:rsidR="00ED3D96" w:rsidRPr="00ED3D96">
        <w:rPr>
          <w:color w:val="0D0D0D" w:themeColor="text1" w:themeTint="F2"/>
          <w:kern w:val="2"/>
          <w:shd w:val="clear" w:color="auto" w:fill="FFFFFF"/>
          <w:lang w:eastAsia="zh-CN" w:bidi="hi-IN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органима, односно уверење о положеном правосудном испиту</w:t>
      </w:r>
      <w:r w:rsidR="00ED3D96" w:rsidRPr="00ED3D96">
        <w:rPr>
          <w:color w:val="0D0D0D" w:themeColor="text1" w:themeTint="F2"/>
          <w:kern w:val="2"/>
          <w:shd w:val="clear" w:color="auto" w:fill="FFFFFF"/>
          <w:lang w:val="sr-Cyrl-CS" w:eastAsia="zh-CN" w:bidi="hi-IN"/>
        </w:rPr>
        <w:t>, уверење да кандидат није осуђиван на казну затвора од најмање шест месеци</w:t>
      </w:r>
      <w:r w:rsidR="00ED3D96" w:rsidRPr="00ED3D96">
        <w:rPr>
          <w:color w:val="0D0D0D" w:themeColor="text1" w:themeTint="F2"/>
          <w:kern w:val="2"/>
          <w:shd w:val="clear" w:color="auto" w:fill="FFFFFF"/>
          <w:lang w:val="sr-Latn-RS" w:eastAsia="zh-CN" w:bidi="hi-IN"/>
        </w:rPr>
        <w:t xml:space="preserve"> и потврда да учеснику конкурса раније није престајао радни однос у државном органу због теже повреде дужности из радног односа</w:t>
      </w:r>
      <w:r w:rsidR="00ED3D96" w:rsidRPr="00ED3D96">
        <w:rPr>
          <w:color w:val="0D0D0D" w:themeColor="text1" w:themeTint="F2"/>
          <w:kern w:val="2"/>
          <w:shd w:val="clear" w:color="auto" w:fill="FFFFFF"/>
          <w:lang w:val="sr-Latn-CS" w:eastAsia="zh-CN" w:bidi="hi-IN"/>
        </w:rPr>
        <w:t>.</w:t>
      </w:r>
      <w:proofErr w:type="gramEnd"/>
    </w:p>
    <w:p w:rsidR="00ED3D96" w:rsidRPr="00ED3D96" w:rsidRDefault="00ED3D96" w:rsidP="00ED3D96">
      <w:pPr>
        <w:jc w:val="both"/>
        <w:rPr>
          <w:color w:val="0D0D0D" w:themeColor="text1" w:themeTint="F2"/>
          <w:kern w:val="2"/>
          <w:shd w:val="clear" w:color="auto" w:fill="FFFFFF"/>
          <w:lang w:eastAsia="zh-CN"/>
        </w:rPr>
      </w:pPr>
      <w:r w:rsidRPr="00ED3D96">
        <w:rPr>
          <w:color w:val="0D0D0D" w:themeColor="text1" w:themeTint="F2"/>
          <w:kern w:val="2"/>
          <w:shd w:val="clear" w:color="auto" w:fill="FFFFFF"/>
          <w:lang w:eastAsia="zh-CN"/>
        </w:rPr>
        <w:t>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:rsidR="00184F97" w:rsidRPr="002F4A28" w:rsidRDefault="00184F97" w:rsidP="00B25B3A">
      <w:pPr>
        <w:jc w:val="both"/>
        <w:rPr>
          <w:rStyle w:val="Strong"/>
          <w:color w:val="FF0000"/>
          <w:bdr w:val="none" w:sz="0" w:space="0" w:color="auto" w:frame="1"/>
          <w:shd w:val="clear" w:color="auto" w:fill="FFFFFF"/>
        </w:rPr>
      </w:pPr>
    </w:p>
    <w:p w:rsidR="00184F97" w:rsidRPr="00B74F57" w:rsidRDefault="00147C1A" w:rsidP="00B25B3A">
      <w:pPr>
        <w:jc w:val="both"/>
        <w:rPr>
          <w:shd w:val="clear" w:color="auto" w:fill="FFFFFF"/>
        </w:rPr>
      </w:pPr>
      <w:proofErr w:type="gramStart"/>
      <w:r w:rsidRPr="00A377F9">
        <w:rPr>
          <w:b/>
        </w:rPr>
        <w:t>X</w:t>
      </w:r>
      <w:r w:rsidRPr="00A377F9">
        <w:rPr>
          <w:b/>
          <w:lang w:val="sr-Latn-RS"/>
        </w:rPr>
        <w:t>II</w:t>
      </w:r>
      <w:r w:rsidRPr="00B74F57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BB0884" w:rsidRPr="00B74F57">
        <w:rPr>
          <w:rStyle w:val="Strong"/>
          <w:bdr w:val="none" w:sz="0" w:space="0" w:color="auto" w:frame="1"/>
          <w:shd w:val="clear" w:color="auto" w:fill="FFFFFF"/>
        </w:rPr>
        <w:t>Рок</w:t>
      </w:r>
      <w:proofErr w:type="gramEnd"/>
      <w:r w:rsidR="00BB0884" w:rsidRPr="00B74F57">
        <w:rPr>
          <w:rStyle w:val="Strong"/>
          <w:bdr w:val="none" w:sz="0" w:space="0" w:color="auto" w:frame="1"/>
          <w:shd w:val="clear" w:color="auto" w:fill="FFFFFF"/>
        </w:rPr>
        <w:t xml:space="preserve"> за подношење доказа: </w:t>
      </w:r>
      <w:r w:rsidR="00AC7A2F" w:rsidRPr="00B74F57">
        <w:rPr>
          <w:shd w:val="clear" w:color="auto" w:fill="FFFFFF"/>
        </w:rPr>
        <w:t>К</w:t>
      </w:r>
      <w:r w:rsidR="00BB0884" w:rsidRPr="00B74F57">
        <w:rPr>
          <w:shd w:val="clear" w:color="auto" w:fill="FFFFFF"/>
        </w:rPr>
        <w:t>андидати који су успешно прошли претходне фазе изборног поступка, пре интервјуа са Конкурсном комисијом позивају се да у року од  (5) пет радних дана од дана пријема обавештења доставе наведене доказе који се прилажу у конкурсном поступку.</w:t>
      </w:r>
      <w:r w:rsidR="00BB0884" w:rsidRPr="00B74F57">
        <w:br/>
      </w:r>
      <w:r w:rsidR="00BB0884" w:rsidRPr="00B74F57">
        <w:rPr>
          <w:shd w:val="clear" w:color="auto" w:fill="FFFFFF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:rsidR="00E045B6" w:rsidRDefault="00BB0884" w:rsidP="00B25B3A">
      <w:pPr>
        <w:jc w:val="both"/>
        <w:rPr>
          <w:shd w:val="clear" w:color="auto" w:fill="FFFFFF"/>
        </w:rPr>
      </w:pPr>
      <w:r w:rsidRPr="00B74F57">
        <w:rPr>
          <w:shd w:val="clear" w:color="auto" w:fill="FFFFFF"/>
        </w:rPr>
        <w:t>Докази се достављају на наведену адресу Министарства</w:t>
      </w:r>
      <w:r w:rsidR="004373EF">
        <w:rPr>
          <w:shd w:val="clear" w:color="auto" w:fill="FFFFFF"/>
          <w:lang w:val="sr-Cyrl-RS"/>
        </w:rPr>
        <w:t xml:space="preserve"> државне управе и локалне самоуправе</w:t>
      </w:r>
      <w:r w:rsidRPr="00B74F57">
        <w:rPr>
          <w:shd w:val="clear" w:color="auto" w:fill="FFFFFF"/>
        </w:rPr>
        <w:t>.</w:t>
      </w:r>
    </w:p>
    <w:p w:rsidR="00184F97" w:rsidRPr="00E045B6" w:rsidRDefault="00E045B6" w:rsidP="00B25B3A">
      <w:pPr>
        <w:jc w:val="both"/>
        <w:rPr>
          <w:lang w:val="sr-Cyrl-RS"/>
        </w:rPr>
      </w:pPr>
      <w:r w:rsidRPr="00E045B6">
        <w:rPr>
          <w:lang w:val="sr-Cyrl-RS"/>
        </w:rPr>
        <w:t>Кандидати који желе да конкуришу на више радних места, попуњавају пријавни образац за свако радно место посебно.</w:t>
      </w:r>
      <w:r w:rsidR="00BB0884" w:rsidRPr="00B74F57">
        <w:rPr>
          <w:shd w:val="clear" w:color="auto" w:fill="FFFFFF"/>
        </w:rPr>
        <w:t> </w:t>
      </w:r>
    </w:p>
    <w:p w:rsidR="00604156" w:rsidRPr="00EF372C" w:rsidRDefault="00BB0884" w:rsidP="00B25B3A">
      <w:pPr>
        <w:jc w:val="both"/>
        <w:rPr>
          <w:color w:val="FF0000"/>
          <w:shd w:val="clear" w:color="auto" w:fill="FFFFFF"/>
        </w:rPr>
      </w:pPr>
      <w:proofErr w:type="gramStart"/>
      <w:r w:rsidRPr="00B74F57">
        <w:rPr>
          <w:shd w:val="clear" w:color="auto" w:fill="FFFFFF"/>
        </w:rPr>
        <w:t>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која конкуришу. </w:t>
      </w:r>
      <w:proofErr w:type="gramEnd"/>
    </w:p>
    <w:p w:rsidR="00F01B45" w:rsidRPr="00F31833" w:rsidRDefault="00BB0884" w:rsidP="00F01B45">
      <w:pPr>
        <w:pStyle w:val="NoSpacing"/>
        <w:jc w:val="both"/>
        <w:rPr>
          <w:shd w:val="clear" w:color="auto" w:fill="FFFFFF"/>
          <w:lang w:val="sr-Cyrl-RS"/>
        </w:rPr>
      </w:pPr>
      <w:r w:rsidRPr="002F4A28">
        <w:rPr>
          <w:color w:val="FF0000"/>
        </w:rPr>
        <w:br/>
      </w:r>
      <w:r w:rsidR="00D77F1F" w:rsidRPr="00B74F57">
        <w:rPr>
          <w:rStyle w:val="Strong"/>
          <w:bdr w:val="none" w:sz="0" w:space="0" w:color="auto" w:frame="1"/>
          <w:shd w:val="clear" w:color="auto" w:fill="FFFFFF"/>
        </w:rPr>
        <w:t>XII</w:t>
      </w:r>
      <w:r w:rsidR="000E2839" w:rsidRPr="00B74F57">
        <w:rPr>
          <w:rStyle w:val="Strong"/>
          <w:bdr w:val="none" w:sz="0" w:space="0" w:color="auto" w:frame="1"/>
          <w:shd w:val="clear" w:color="auto" w:fill="FFFFFF"/>
        </w:rPr>
        <w:t>I</w:t>
      </w:r>
      <w:r w:rsidR="00F01B45" w:rsidRPr="00B74F57">
        <w:rPr>
          <w:rStyle w:val="Strong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D77F1F" w:rsidRPr="00B74F57">
        <w:rPr>
          <w:rStyle w:val="Strong"/>
          <w:bdr w:val="none" w:sz="0" w:space="0" w:color="auto" w:frame="1"/>
          <w:shd w:val="clear" w:color="auto" w:fill="FFFFFF"/>
        </w:rPr>
        <w:t>Датум и место провере</w:t>
      </w:r>
      <w:r w:rsidR="003D5AB9" w:rsidRPr="00B74F57">
        <w:rPr>
          <w:rStyle w:val="Strong"/>
          <w:bdr w:val="none" w:sz="0" w:space="0" w:color="auto" w:frame="1"/>
          <w:shd w:val="clear" w:color="auto" w:fill="FFFFFF"/>
        </w:rPr>
        <w:t xml:space="preserve"> компетенција </w:t>
      </w:r>
      <w:r w:rsidR="00E33AA5" w:rsidRPr="00B74F57">
        <w:rPr>
          <w:rStyle w:val="Strong"/>
          <w:bdr w:val="none" w:sz="0" w:space="0" w:color="auto" w:frame="1"/>
          <w:shd w:val="clear" w:color="auto" w:fill="FFFFFF"/>
          <w:lang w:val="sr-Cyrl-RS"/>
        </w:rPr>
        <w:t>кандидата</w:t>
      </w:r>
      <w:r w:rsidR="00F01B45" w:rsidRPr="00B74F57">
        <w:rPr>
          <w:rStyle w:val="Strong"/>
          <w:bdr w:val="none" w:sz="0" w:space="0" w:color="auto" w:frame="1"/>
          <w:shd w:val="clear" w:color="auto" w:fill="FFFFFF"/>
        </w:rPr>
        <w:t xml:space="preserve"> у изборном поступку:</w:t>
      </w:r>
      <w:r w:rsidR="00F01B45" w:rsidRPr="00B74F57">
        <w:rPr>
          <w:rStyle w:val="Strong"/>
          <w:bdr w:val="none" w:sz="0" w:space="0" w:color="auto" w:frame="1"/>
          <w:shd w:val="clear" w:color="auto" w:fill="FFFFFF"/>
          <w:lang w:val="sr-Cyrl-RS"/>
        </w:rPr>
        <w:t xml:space="preserve"> </w:t>
      </w:r>
      <w:r w:rsidRPr="00B74F57">
        <w:rPr>
          <w:shd w:val="clear" w:color="auto" w:fill="FFFFFF"/>
        </w:rPr>
        <w:t xml:space="preserve">Са </w:t>
      </w:r>
      <w:r w:rsidR="00404A5D" w:rsidRPr="00B74F57">
        <w:rPr>
          <w:shd w:val="clear" w:color="auto" w:fill="FFFFFF"/>
          <w:lang w:val="sr-Cyrl-RS"/>
        </w:rPr>
        <w:t>кандидатима</w:t>
      </w:r>
      <w:r w:rsidRPr="00B74F57">
        <w:rPr>
          <w:shd w:val="clear" w:color="auto" w:fill="FFFFFF"/>
        </w:rPr>
        <w:t xml:space="preserve">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спровести, </w:t>
      </w:r>
      <w:r w:rsidRPr="00B0201E">
        <w:rPr>
          <w:b/>
          <w:shd w:val="clear" w:color="auto" w:fill="FFFFFF"/>
        </w:rPr>
        <w:t>почев</w:t>
      </w:r>
      <w:r w:rsidR="00AA520C" w:rsidRPr="00B0201E">
        <w:rPr>
          <w:b/>
          <w:shd w:val="clear" w:color="auto" w:fill="FFFFFF"/>
        </w:rPr>
        <w:t xml:space="preserve"> </w:t>
      </w:r>
      <w:r w:rsidR="00AA520C" w:rsidRPr="00B0201E">
        <w:rPr>
          <w:b/>
          <w:shd w:val="clear" w:color="auto" w:fill="FFFFFF"/>
          <w:lang w:val="sr-Cyrl-RS"/>
        </w:rPr>
        <w:t>од</w:t>
      </w:r>
      <w:r w:rsidR="008D17FC">
        <w:rPr>
          <w:b/>
          <w:shd w:val="clear" w:color="auto" w:fill="FFFFFF"/>
          <w:lang w:val="sr-Cyrl-RS"/>
        </w:rPr>
        <w:t xml:space="preserve"> 14. априла</w:t>
      </w:r>
      <w:r w:rsidR="00AA520C" w:rsidRPr="00B0201E">
        <w:rPr>
          <w:b/>
          <w:shd w:val="clear" w:color="auto" w:fill="FFFFFF"/>
          <w:lang w:val="sr-Cyrl-RS"/>
        </w:rPr>
        <w:t xml:space="preserve"> </w:t>
      </w:r>
      <w:r w:rsidRPr="00B0201E">
        <w:rPr>
          <w:b/>
          <w:shd w:val="clear" w:color="auto" w:fill="FFFFFF"/>
        </w:rPr>
        <w:t>20</w:t>
      </w:r>
      <w:r w:rsidR="00F01B45" w:rsidRPr="00B0201E">
        <w:rPr>
          <w:b/>
          <w:shd w:val="clear" w:color="auto" w:fill="FFFFFF"/>
          <w:lang w:val="sr-Cyrl-RS"/>
        </w:rPr>
        <w:t>2</w:t>
      </w:r>
      <w:r w:rsidR="008D17FC">
        <w:rPr>
          <w:b/>
          <w:shd w:val="clear" w:color="auto" w:fill="FFFFFF"/>
          <w:lang w:val="sr-Cyrl-RS"/>
        </w:rPr>
        <w:t>6</w:t>
      </w:r>
      <w:r w:rsidR="001F355B" w:rsidRPr="00B0201E">
        <w:rPr>
          <w:b/>
          <w:shd w:val="clear" w:color="auto" w:fill="FFFFFF"/>
        </w:rPr>
        <w:t>.</w:t>
      </w:r>
      <w:r w:rsidR="001F355B" w:rsidRPr="00B0081C">
        <w:rPr>
          <w:b/>
          <w:shd w:val="clear" w:color="auto" w:fill="FFFFFF"/>
        </w:rPr>
        <w:t xml:space="preserve"> </w:t>
      </w:r>
      <w:r w:rsidR="00F31833">
        <w:rPr>
          <w:b/>
          <w:shd w:val="clear" w:color="auto" w:fill="FFFFFF"/>
          <w:lang w:val="sr-Cyrl-RS"/>
        </w:rPr>
        <w:t>г</w:t>
      </w:r>
      <w:r w:rsidR="001F355B" w:rsidRPr="00B0081C">
        <w:rPr>
          <w:b/>
          <w:shd w:val="clear" w:color="auto" w:fill="FFFFFF"/>
        </w:rPr>
        <w:t>одине</w:t>
      </w:r>
      <w:r w:rsidR="00F31833">
        <w:rPr>
          <w:shd w:val="clear" w:color="auto" w:fill="FFFFFF"/>
        </w:rPr>
        <w:t>,</w:t>
      </w:r>
      <w:r w:rsidR="00F31833">
        <w:rPr>
          <w:shd w:val="clear" w:color="auto" w:fill="FFFFFF"/>
          <w:lang w:val="sr-Cyrl-RS"/>
        </w:rPr>
        <w:t xml:space="preserve"> </w:t>
      </w:r>
      <w:r w:rsidR="00F31833" w:rsidRPr="00A377F9">
        <w:t xml:space="preserve">о чему ће учесник конкурса бити обавештен на </w:t>
      </w:r>
      <w:r w:rsidR="00F31833" w:rsidRPr="00A377F9">
        <w:rPr>
          <w:lang w:val="sr-Cyrl-RS"/>
        </w:rPr>
        <w:t xml:space="preserve">начин </w:t>
      </w:r>
      <w:r w:rsidR="00F31833" w:rsidRPr="00A377F9">
        <w:t>који је у пријави назначио за доставу обавештења</w:t>
      </w:r>
      <w:r w:rsidR="00F31833">
        <w:rPr>
          <w:lang w:val="sr-Cyrl-RS"/>
        </w:rPr>
        <w:t>.</w:t>
      </w:r>
    </w:p>
    <w:p w:rsidR="00AF23E0" w:rsidRDefault="00AF23E0" w:rsidP="00F01B45">
      <w:pPr>
        <w:pStyle w:val="NoSpacing"/>
        <w:jc w:val="both"/>
        <w:rPr>
          <w:color w:val="FF0000"/>
          <w:shd w:val="clear" w:color="auto" w:fill="FFFFFF"/>
        </w:rPr>
      </w:pPr>
    </w:p>
    <w:p w:rsidR="00ED4F46" w:rsidRPr="00ED4F46" w:rsidRDefault="00ED4F46" w:rsidP="00ED4F46">
      <w:pPr>
        <w:jc w:val="both"/>
        <w:rPr>
          <w:shd w:val="clear" w:color="auto" w:fill="FFFFFF"/>
        </w:rPr>
      </w:pPr>
      <w:r w:rsidRPr="00ED4F46">
        <w:rPr>
          <w:shd w:val="clear" w:color="auto" w:fill="FFFFFF"/>
        </w:rPr>
        <w:t>Провера општих функционалних</w:t>
      </w:r>
      <w:r w:rsidR="004C2BB5">
        <w:rPr>
          <w:shd w:val="clear" w:color="auto" w:fill="FFFFFF"/>
          <w:lang w:val="sr-Cyrl-RS"/>
        </w:rPr>
        <w:t xml:space="preserve"> </w:t>
      </w:r>
      <w:r w:rsidR="00D820CC">
        <w:rPr>
          <w:shd w:val="clear" w:color="auto" w:fill="FFFFFF"/>
        </w:rPr>
        <w:t>и понашајних компетенција </w:t>
      </w:r>
      <w:r w:rsidRPr="00ED4F46">
        <w:rPr>
          <w:shd w:val="clear" w:color="auto" w:fill="FFFFFF"/>
        </w:rPr>
        <w:t xml:space="preserve">обавиће се у Служби за управљање кадровима, у Палати Србија Нови Београд, Булевар </w:t>
      </w:r>
      <w:r w:rsidR="00D820CC">
        <w:rPr>
          <w:shd w:val="clear" w:color="auto" w:fill="FFFFFF"/>
        </w:rPr>
        <w:t>Михаила Пупина број 2. (источно</w:t>
      </w:r>
      <w:r w:rsidRPr="00ED4F46">
        <w:rPr>
          <w:shd w:val="clear" w:color="auto" w:fill="FFFFFF"/>
        </w:rPr>
        <w:t>крило)</w:t>
      </w:r>
      <w:r w:rsidR="00D82098">
        <w:rPr>
          <w:shd w:val="clear" w:color="auto" w:fill="FFFFFF"/>
          <w:lang w:val="sr-Cyrl-RS"/>
        </w:rPr>
        <w:t xml:space="preserve"> </w:t>
      </w:r>
      <w:r w:rsidR="00D82098" w:rsidRPr="00A377F9">
        <w:rPr>
          <w:lang w:val="sr-Cyrl-RS"/>
        </w:rPr>
        <w:t xml:space="preserve">– </w:t>
      </w:r>
      <w:r w:rsidR="00D82098" w:rsidRPr="00A377F9">
        <w:rPr>
          <w:lang w:val="sr-Latn-RS"/>
        </w:rPr>
        <w:t xml:space="preserve">II </w:t>
      </w:r>
      <w:r w:rsidR="00D82098" w:rsidRPr="00A377F9">
        <w:rPr>
          <w:lang w:val="sr-Cyrl-RS"/>
        </w:rPr>
        <w:t>спрат</w:t>
      </w:r>
      <w:r>
        <w:rPr>
          <w:shd w:val="clear" w:color="auto" w:fill="FFFFFF"/>
          <w:lang w:val="sr-Cyrl-RS"/>
        </w:rPr>
        <w:t xml:space="preserve">. </w:t>
      </w:r>
      <w:r w:rsidR="004C2BB5">
        <w:rPr>
          <w:shd w:val="clear" w:color="auto" w:fill="FFFFFF"/>
          <w:lang w:val="sr-Cyrl-RS"/>
        </w:rPr>
        <w:t>Провера посебних функционалних компетенција и и</w:t>
      </w:r>
      <w:r w:rsidRPr="00ED4F46">
        <w:rPr>
          <w:shd w:val="clear" w:color="auto" w:fill="FFFFFF"/>
          <w:lang w:val="sr-Cyrl-RS"/>
        </w:rPr>
        <w:t xml:space="preserve">нтервју </w:t>
      </w:r>
      <w:r w:rsidRPr="00ED4F46">
        <w:rPr>
          <w:shd w:val="clear" w:color="auto" w:fill="FFFFFF"/>
        </w:rPr>
        <w:t xml:space="preserve">са Конкурсном комисијом </w:t>
      </w:r>
      <w:r w:rsidRPr="00ED4F46">
        <w:rPr>
          <w:shd w:val="clear" w:color="auto" w:fill="FFFFFF"/>
          <w:lang w:val="sr-Cyrl-RS"/>
        </w:rPr>
        <w:t xml:space="preserve">обавиће се  у </w:t>
      </w:r>
      <w:r w:rsidRPr="00ED4F46">
        <w:rPr>
          <w:shd w:val="clear" w:color="auto" w:fill="FFFFFF"/>
        </w:rPr>
        <w:t xml:space="preserve"> </w:t>
      </w:r>
      <w:r w:rsidR="006F03C3">
        <w:rPr>
          <w:shd w:val="clear" w:color="auto" w:fill="FFFFFF"/>
          <w:lang w:val="sr-Cyrl-RS"/>
        </w:rPr>
        <w:t xml:space="preserve">просторијама </w:t>
      </w:r>
      <w:r w:rsidRPr="00ED4F46">
        <w:rPr>
          <w:shd w:val="clear" w:color="auto" w:fill="FFFFFF"/>
        </w:rPr>
        <w:t>Министарств</w:t>
      </w:r>
      <w:r w:rsidR="0078265C">
        <w:rPr>
          <w:shd w:val="clear" w:color="auto" w:fill="FFFFFF"/>
          <w:lang w:val="sr-Cyrl-RS"/>
        </w:rPr>
        <w:t>а</w:t>
      </w:r>
      <w:r w:rsidRPr="00ED4F46">
        <w:rPr>
          <w:shd w:val="clear" w:color="auto" w:fill="FFFFFF"/>
        </w:rPr>
        <w:t xml:space="preserve"> </w:t>
      </w:r>
      <w:r w:rsidRPr="00ED4F46">
        <w:rPr>
          <w:shd w:val="clear" w:color="auto" w:fill="FFFFFF"/>
          <w:lang w:val="sr-Cyrl-RS"/>
        </w:rPr>
        <w:t>државне управе и локалне самоуправе, Бирчанинова 6</w:t>
      </w:r>
      <w:r w:rsidRPr="00ED4F46">
        <w:rPr>
          <w:shd w:val="clear" w:color="auto" w:fill="FFFFFF"/>
        </w:rPr>
        <w:t xml:space="preserve">. </w:t>
      </w:r>
    </w:p>
    <w:p w:rsidR="00ED4F46" w:rsidRDefault="00ED4F46" w:rsidP="00F01B45">
      <w:pPr>
        <w:pStyle w:val="NoSpacing"/>
        <w:jc w:val="both"/>
        <w:rPr>
          <w:color w:val="FF0000"/>
          <w:shd w:val="clear" w:color="auto" w:fill="FFFFFF"/>
        </w:rPr>
      </w:pPr>
    </w:p>
    <w:p w:rsidR="00B81091" w:rsidRPr="00B81091" w:rsidRDefault="00B81091" w:rsidP="00B81091">
      <w:pPr>
        <w:jc w:val="both"/>
      </w:pPr>
      <w:r w:rsidRPr="00B81091">
        <w:t>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имејл адресе), које наведу у својим обрасцима пријаве.</w:t>
      </w:r>
    </w:p>
    <w:p w:rsidR="0042238C" w:rsidRPr="00ED4F46" w:rsidRDefault="00BB0884" w:rsidP="0042238C">
      <w:pPr>
        <w:jc w:val="both"/>
        <w:rPr>
          <w:shd w:val="clear" w:color="auto" w:fill="FFFFFF"/>
        </w:rPr>
      </w:pPr>
      <w:r w:rsidRPr="002F4A28">
        <w:rPr>
          <w:color w:val="FF0000"/>
        </w:rPr>
        <w:br/>
      </w:r>
      <w:r w:rsidR="0042238C" w:rsidRPr="0042238C">
        <w:t>Напомене: као државни службеник на извршилачко радно место, може да се запосли и лице које нема положен државни стручни испит, али је дужно да га положи у прописаном року. Положен државни стручни испит није услов, нити предност за заснивање радног односа. Пробни рад је обавезан за све који први пут заснивају радни однос у државном органу. Пробни рад за радни однос на неодређено време траје шест месеци. Државни службеник на пробном раду,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испит, полаже државни стручни испит у року од шест месеци од дана заснивања радног односа.</w:t>
      </w:r>
      <w:r w:rsidR="0042238C" w:rsidRPr="0042238C">
        <w:br/>
        <w:t>Неблаговремене, недопуштене, неразумљиве или непотпуне пријаве биће одбачене решењем Конкурсне</w:t>
      </w:r>
      <w:r w:rsidR="0042238C">
        <w:rPr>
          <w:lang w:val="sr-Cyrl-RS"/>
        </w:rPr>
        <w:t xml:space="preserve"> </w:t>
      </w:r>
      <w:r w:rsidR="0042238C" w:rsidRPr="0042238C">
        <w:t>комисије.</w:t>
      </w:r>
    </w:p>
    <w:p w:rsidR="007D540D" w:rsidRPr="00ED4F46" w:rsidRDefault="00BB0884" w:rsidP="0042238C">
      <w:pPr>
        <w:pStyle w:val="NoSpacing"/>
        <w:ind w:right="-99"/>
        <w:jc w:val="both"/>
        <w:rPr>
          <w:shd w:val="clear" w:color="auto" w:fill="FFFFFF"/>
        </w:rPr>
      </w:pPr>
      <w:r w:rsidRPr="00ED4F46">
        <w:br/>
      </w:r>
      <w:r w:rsidRPr="00ED4F46">
        <w:rPr>
          <w:shd w:val="clear" w:color="auto" w:fill="FFFFFF"/>
        </w:rPr>
        <w:t xml:space="preserve">Јавни конкурс спроводи Конкурсна комисија коју је именовао министар </w:t>
      </w:r>
      <w:r w:rsidR="009F1528" w:rsidRPr="00ED4F46">
        <w:rPr>
          <w:shd w:val="clear" w:color="auto" w:fill="FFFFFF"/>
          <w:lang w:val="sr-Cyrl-RS"/>
        </w:rPr>
        <w:t>државне управе и локалне самоуправе</w:t>
      </w:r>
      <w:r w:rsidRPr="00ED4F46">
        <w:rPr>
          <w:shd w:val="clear" w:color="auto" w:fill="FFFFFF"/>
        </w:rPr>
        <w:t>.</w:t>
      </w:r>
    </w:p>
    <w:p w:rsidR="00FC03EA" w:rsidRDefault="00BB0884" w:rsidP="00B34608">
      <w:pPr>
        <w:ind w:right="-99"/>
        <w:jc w:val="both"/>
        <w:rPr>
          <w:shd w:val="clear" w:color="auto" w:fill="FFFFFF"/>
        </w:rPr>
      </w:pPr>
      <w:r w:rsidRPr="00ED4F46">
        <w:rPr>
          <w:shd w:val="clear" w:color="auto" w:fill="FFFFFF"/>
        </w:rPr>
        <w:t>Овај конкурс се објављује на</w:t>
      </w:r>
      <w:r w:rsidR="002622E1" w:rsidRPr="00ED4F46">
        <w:rPr>
          <w:shd w:val="clear" w:color="auto" w:fill="FFFFFF"/>
          <w:lang w:val="sr-Cyrl-RS"/>
        </w:rPr>
        <w:t xml:space="preserve"> интернет презентацији (</w:t>
      </w:r>
      <w:hyperlink r:id="rId13" w:history="1">
        <w:r w:rsidR="005831B1" w:rsidRPr="00ED4F46">
          <w:rPr>
            <w:rStyle w:val="Hyperlink"/>
            <w:color w:val="auto"/>
            <w:shd w:val="clear" w:color="auto" w:fill="FFFFFF"/>
          </w:rPr>
          <w:t>www.mduls.gov.rs</w:t>
        </w:r>
      </w:hyperlink>
      <w:r w:rsidR="002622E1" w:rsidRPr="00ED4F46">
        <w:rPr>
          <w:shd w:val="clear" w:color="auto" w:fill="FFFFFF"/>
          <w:lang w:val="sr-Cyrl-RS"/>
        </w:rPr>
        <w:t xml:space="preserve">) и огласној табли </w:t>
      </w:r>
      <w:r w:rsidRPr="00ED4F46">
        <w:rPr>
          <w:shd w:val="clear" w:color="auto" w:fill="FFFFFF"/>
        </w:rPr>
        <w:t xml:space="preserve">Министарствa </w:t>
      </w:r>
      <w:r w:rsidR="009F1528" w:rsidRPr="00ED4F46">
        <w:rPr>
          <w:shd w:val="clear" w:color="auto" w:fill="FFFFFF"/>
          <w:lang w:val="sr-Cyrl-RS"/>
        </w:rPr>
        <w:t>државне управе и лок</w:t>
      </w:r>
      <w:r w:rsidRPr="00ED4F46">
        <w:rPr>
          <w:shd w:val="clear" w:color="auto" w:fill="FFFFFF"/>
        </w:rPr>
        <w:t>а</w:t>
      </w:r>
      <w:r w:rsidR="009F1528" w:rsidRPr="00ED4F46">
        <w:rPr>
          <w:shd w:val="clear" w:color="auto" w:fill="FFFFFF"/>
          <w:lang w:val="sr-Cyrl-RS"/>
        </w:rPr>
        <w:t>лне самоуправе</w:t>
      </w:r>
      <w:r w:rsidR="00604156" w:rsidRPr="00ED4F46">
        <w:rPr>
          <w:shd w:val="clear" w:color="auto" w:fill="FFFFFF"/>
          <w:lang w:val="sr-Cyrl-RS"/>
        </w:rPr>
        <w:t>,</w:t>
      </w:r>
      <w:r w:rsidR="002622E1" w:rsidRPr="00ED4F46">
        <w:rPr>
          <w:shd w:val="clear" w:color="auto" w:fill="FFFFFF"/>
          <w:lang w:val="sr-Cyrl-RS"/>
        </w:rPr>
        <w:t xml:space="preserve"> на интернет презентацији </w:t>
      </w:r>
      <w:r w:rsidRPr="00ED4F46">
        <w:rPr>
          <w:shd w:val="clear" w:color="auto" w:fill="FFFFFF"/>
        </w:rPr>
        <w:t xml:space="preserve">Службе за </w:t>
      </w:r>
      <w:r w:rsidR="002622E1" w:rsidRPr="00ED4F46">
        <w:rPr>
          <w:shd w:val="clear" w:color="auto" w:fill="FFFFFF"/>
        </w:rPr>
        <w:t>управљање кадровима</w:t>
      </w:r>
      <w:r w:rsidRPr="00ED4F46">
        <w:rPr>
          <w:shd w:val="clear" w:color="auto" w:fill="FFFFFF"/>
        </w:rPr>
        <w:t xml:space="preserve"> </w:t>
      </w:r>
      <w:r w:rsidR="002622E1" w:rsidRPr="00ED4F46">
        <w:rPr>
          <w:shd w:val="clear" w:color="auto" w:fill="FFFFFF"/>
          <w:lang w:val="sr-Cyrl-RS"/>
        </w:rPr>
        <w:t>(</w:t>
      </w:r>
      <w:hyperlink r:id="rId14" w:history="1">
        <w:r w:rsidR="009F1528" w:rsidRPr="00ED4F46">
          <w:rPr>
            <w:rStyle w:val="Hyperlink"/>
            <w:color w:val="auto"/>
            <w:shd w:val="clear" w:color="auto" w:fill="FFFFFF"/>
          </w:rPr>
          <w:t>www.suk.gov.rs</w:t>
        </w:r>
      </w:hyperlink>
      <w:r w:rsidR="002622E1" w:rsidRPr="00ED4F46">
        <w:rPr>
          <w:rStyle w:val="Hyperlink"/>
          <w:color w:val="auto"/>
          <w:shd w:val="clear" w:color="auto" w:fill="FFFFFF"/>
          <w:lang w:val="sr-Cyrl-RS"/>
        </w:rPr>
        <w:t>)</w:t>
      </w:r>
      <w:r w:rsidRPr="00ED4F46">
        <w:rPr>
          <w:shd w:val="clear" w:color="auto" w:fill="FFFFFF"/>
        </w:rPr>
        <w:t xml:space="preserve">, на порталу е-управе, </w:t>
      </w:r>
      <w:r w:rsidR="00AC2BFD" w:rsidRPr="00ED4F46">
        <w:rPr>
          <w:shd w:val="clear" w:color="auto" w:fill="FFFFFF"/>
          <w:lang w:val="sr-Cyrl-RS"/>
        </w:rPr>
        <w:t>на интернет презентацији, огласној табли</w:t>
      </w:r>
      <w:r w:rsidRPr="00ED4F46">
        <w:rPr>
          <w:shd w:val="clear" w:color="auto" w:fill="FFFFFF"/>
        </w:rPr>
        <w:t xml:space="preserve"> и периодичном издању огласа Националне службе за запошљавање.</w:t>
      </w:r>
      <w:r w:rsidRPr="00ED4F46">
        <w:br/>
      </w:r>
      <w:r w:rsidRPr="00ED4F46">
        <w:rPr>
          <w:shd w:val="clear" w:color="auto" w:fill="FFFFFF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  <w:r w:rsidRPr="00ED4F46">
        <w:br/>
      </w:r>
    </w:p>
    <w:p w:rsidR="0042238C" w:rsidRDefault="0042238C" w:rsidP="00B34608">
      <w:pPr>
        <w:ind w:right="-99"/>
        <w:jc w:val="both"/>
        <w:rPr>
          <w:shd w:val="clear" w:color="auto" w:fill="FFFFFF"/>
        </w:rPr>
      </w:pPr>
    </w:p>
    <w:sectPr w:rsidR="0042238C" w:rsidSect="002570E0">
      <w:footerReference w:type="even" r:id="rId15"/>
      <w:footerReference w:type="default" r:id="rId16"/>
      <w:footerReference w:type="first" r:id="rId17"/>
      <w:pgSz w:w="12240" w:h="15840"/>
      <w:pgMar w:top="993" w:right="1260" w:bottom="126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D85" w:rsidRDefault="001B2D85">
      <w:r>
        <w:separator/>
      </w:r>
    </w:p>
  </w:endnote>
  <w:endnote w:type="continuationSeparator" w:id="0">
    <w:p w:rsidR="001B2D85" w:rsidRDefault="001B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90" w:rsidRDefault="00847EC3" w:rsidP="00F82C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45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5CC">
      <w:rPr>
        <w:rStyle w:val="PageNumber"/>
        <w:noProof/>
      </w:rPr>
      <w:t>1</w:t>
    </w:r>
    <w:r>
      <w:rPr>
        <w:rStyle w:val="PageNumber"/>
      </w:rPr>
      <w:fldChar w:fldCharType="end"/>
    </w:r>
  </w:p>
  <w:p w:rsidR="00F82C90" w:rsidRDefault="001B2D85" w:rsidP="00F82C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90" w:rsidRDefault="00847EC3" w:rsidP="00F82C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45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39BC">
      <w:rPr>
        <w:rStyle w:val="PageNumber"/>
        <w:noProof/>
      </w:rPr>
      <w:t>6</w:t>
    </w:r>
    <w:r>
      <w:rPr>
        <w:rStyle w:val="PageNumber"/>
      </w:rPr>
      <w:fldChar w:fldCharType="end"/>
    </w:r>
  </w:p>
  <w:p w:rsidR="00F82C90" w:rsidRDefault="001B2D85" w:rsidP="00F82C9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5C" w:rsidRDefault="00847EC3">
    <w:pPr>
      <w:pStyle w:val="Footer"/>
      <w:jc w:val="right"/>
    </w:pPr>
    <w:r>
      <w:fldChar w:fldCharType="begin"/>
    </w:r>
    <w:r w:rsidR="00FB45CC">
      <w:instrText xml:space="preserve"> PAGE   \* MERGEFORMAT </w:instrText>
    </w:r>
    <w:r>
      <w:fldChar w:fldCharType="separate"/>
    </w:r>
    <w:r w:rsidR="00E939BC">
      <w:rPr>
        <w:noProof/>
      </w:rPr>
      <w:t>1</w:t>
    </w:r>
    <w:r>
      <w:rPr>
        <w:noProof/>
      </w:rPr>
      <w:fldChar w:fldCharType="end"/>
    </w:r>
  </w:p>
  <w:p w:rsidR="00925A5C" w:rsidRPr="00925A5C" w:rsidRDefault="001B2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D85" w:rsidRDefault="001B2D85">
      <w:r>
        <w:separator/>
      </w:r>
    </w:p>
  </w:footnote>
  <w:footnote w:type="continuationSeparator" w:id="0">
    <w:p w:rsidR="001B2D85" w:rsidRDefault="001B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970D0"/>
    <w:multiLevelType w:val="hybridMultilevel"/>
    <w:tmpl w:val="233C28DA"/>
    <w:lvl w:ilvl="0" w:tplc="B08215C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A362B6A"/>
    <w:multiLevelType w:val="hybridMultilevel"/>
    <w:tmpl w:val="34E6B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75"/>
    <w:rsid w:val="00004C51"/>
    <w:rsid w:val="00013CC0"/>
    <w:rsid w:val="000149E5"/>
    <w:rsid w:val="000203B1"/>
    <w:rsid w:val="000209F3"/>
    <w:rsid w:val="0002288B"/>
    <w:rsid w:val="0003346F"/>
    <w:rsid w:val="00042676"/>
    <w:rsid w:val="0004355A"/>
    <w:rsid w:val="00044596"/>
    <w:rsid w:val="00044AD7"/>
    <w:rsid w:val="0005092A"/>
    <w:rsid w:val="00055801"/>
    <w:rsid w:val="00055A36"/>
    <w:rsid w:val="0005770A"/>
    <w:rsid w:val="00061914"/>
    <w:rsid w:val="000623D3"/>
    <w:rsid w:val="00066DB2"/>
    <w:rsid w:val="00070A0A"/>
    <w:rsid w:val="00073AF8"/>
    <w:rsid w:val="00083147"/>
    <w:rsid w:val="0008352B"/>
    <w:rsid w:val="00093194"/>
    <w:rsid w:val="00095278"/>
    <w:rsid w:val="00096AC6"/>
    <w:rsid w:val="00096B59"/>
    <w:rsid w:val="00097F07"/>
    <w:rsid w:val="000A16D2"/>
    <w:rsid w:val="000A598E"/>
    <w:rsid w:val="000A5DBF"/>
    <w:rsid w:val="000A6EA1"/>
    <w:rsid w:val="000A7D1D"/>
    <w:rsid w:val="000B2701"/>
    <w:rsid w:val="000B35A2"/>
    <w:rsid w:val="000B4110"/>
    <w:rsid w:val="000C2318"/>
    <w:rsid w:val="000C64DE"/>
    <w:rsid w:val="000D07C5"/>
    <w:rsid w:val="000D16DD"/>
    <w:rsid w:val="000D44F1"/>
    <w:rsid w:val="000D77C0"/>
    <w:rsid w:val="000E2839"/>
    <w:rsid w:val="000E4641"/>
    <w:rsid w:val="000E48CE"/>
    <w:rsid w:val="000E571A"/>
    <w:rsid w:val="000E5EA4"/>
    <w:rsid w:val="001011F4"/>
    <w:rsid w:val="00103164"/>
    <w:rsid w:val="00106B3E"/>
    <w:rsid w:val="00106CE9"/>
    <w:rsid w:val="00113899"/>
    <w:rsid w:val="00113F40"/>
    <w:rsid w:val="00114141"/>
    <w:rsid w:val="00114FEF"/>
    <w:rsid w:val="00126734"/>
    <w:rsid w:val="0013228B"/>
    <w:rsid w:val="00141AD9"/>
    <w:rsid w:val="00143E2A"/>
    <w:rsid w:val="0014591C"/>
    <w:rsid w:val="00147C1A"/>
    <w:rsid w:val="0015267C"/>
    <w:rsid w:val="001625EF"/>
    <w:rsid w:val="00164064"/>
    <w:rsid w:val="00165885"/>
    <w:rsid w:val="001672CA"/>
    <w:rsid w:val="00174252"/>
    <w:rsid w:val="00180FB3"/>
    <w:rsid w:val="00181D79"/>
    <w:rsid w:val="00183EFF"/>
    <w:rsid w:val="00184F97"/>
    <w:rsid w:val="00185295"/>
    <w:rsid w:val="00187322"/>
    <w:rsid w:val="001920DE"/>
    <w:rsid w:val="00196E43"/>
    <w:rsid w:val="001A46E6"/>
    <w:rsid w:val="001A5BD9"/>
    <w:rsid w:val="001B2D85"/>
    <w:rsid w:val="001C2EB8"/>
    <w:rsid w:val="001D790D"/>
    <w:rsid w:val="001E2D06"/>
    <w:rsid w:val="001E336A"/>
    <w:rsid w:val="001E49B6"/>
    <w:rsid w:val="001F0939"/>
    <w:rsid w:val="001F355B"/>
    <w:rsid w:val="0020561C"/>
    <w:rsid w:val="00207607"/>
    <w:rsid w:val="00224BD8"/>
    <w:rsid w:val="00226806"/>
    <w:rsid w:val="00232F1B"/>
    <w:rsid w:val="00235DFC"/>
    <w:rsid w:val="00236B04"/>
    <w:rsid w:val="0024353D"/>
    <w:rsid w:val="002468C9"/>
    <w:rsid w:val="00250760"/>
    <w:rsid w:val="00255BDA"/>
    <w:rsid w:val="002570E0"/>
    <w:rsid w:val="002622E1"/>
    <w:rsid w:val="00266804"/>
    <w:rsid w:val="00282572"/>
    <w:rsid w:val="002930BB"/>
    <w:rsid w:val="002A09C2"/>
    <w:rsid w:val="002A0BB4"/>
    <w:rsid w:val="002A1FD4"/>
    <w:rsid w:val="002B7C25"/>
    <w:rsid w:val="002C1D1F"/>
    <w:rsid w:val="002C3C00"/>
    <w:rsid w:val="002C6E54"/>
    <w:rsid w:val="002D5676"/>
    <w:rsid w:val="002D6142"/>
    <w:rsid w:val="002E7360"/>
    <w:rsid w:val="002F081A"/>
    <w:rsid w:val="002F0D6C"/>
    <w:rsid w:val="002F116C"/>
    <w:rsid w:val="002F4A28"/>
    <w:rsid w:val="002F66D9"/>
    <w:rsid w:val="00300FA9"/>
    <w:rsid w:val="00301CB6"/>
    <w:rsid w:val="00305577"/>
    <w:rsid w:val="0030698F"/>
    <w:rsid w:val="003133FB"/>
    <w:rsid w:val="003204DC"/>
    <w:rsid w:val="00356CA8"/>
    <w:rsid w:val="003618E6"/>
    <w:rsid w:val="0036457C"/>
    <w:rsid w:val="00365DB4"/>
    <w:rsid w:val="00367874"/>
    <w:rsid w:val="00372499"/>
    <w:rsid w:val="00374387"/>
    <w:rsid w:val="003819F5"/>
    <w:rsid w:val="00385E78"/>
    <w:rsid w:val="00387816"/>
    <w:rsid w:val="003A0F3B"/>
    <w:rsid w:val="003A17B2"/>
    <w:rsid w:val="003A3513"/>
    <w:rsid w:val="003A3687"/>
    <w:rsid w:val="003A408A"/>
    <w:rsid w:val="003A5961"/>
    <w:rsid w:val="003A6537"/>
    <w:rsid w:val="003B2C4B"/>
    <w:rsid w:val="003B6227"/>
    <w:rsid w:val="003B6F8B"/>
    <w:rsid w:val="003C36D9"/>
    <w:rsid w:val="003C7E85"/>
    <w:rsid w:val="003D0225"/>
    <w:rsid w:val="003D5AB9"/>
    <w:rsid w:val="003E43D3"/>
    <w:rsid w:val="003E6DD1"/>
    <w:rsid w:val="003F0525"/>
    <w:rsid w:val="003F3729"/>
    <w:rsid w:val="004027BE"/>
    <w:rsid w:val="00404A5D"/>
    <w:rsid w:val="00405A0A"/>
    <w:rsid w:val="00412A8B"/>
    <w:rsid w:val="004160D7"/>
    <w:rsid w:val="00420413"/>
    <w:rsid w:val="00421110"/>
    <w:rsid w:val="0042238C"/>
    <w:rsid w:val="004373EF"/>
    <w:rsid w:val="00441F06"/>
    <w:rsid w:val="004443AF"/>
    <w:rsid w:val="004540F5"/>
    <w:rsid w:val="00454CB1"/>
    <w:rsid w:val="00457FE8"/>
    <w:rsid w:val="00460D49"/>
    <w:rsid w:val="004631BE"/>
    <w:rsid w:val="00467FEE"/>
    <w:rsid w:val="004701B1"/>
    <w:rsid w:val="00471615"/>
    <w:rsid w:val="00471DC9"/>
    <w:rsid w:val="00477989"/>
    <w:rsid w:val="00486A58"/>
    <w:rsid w:val="00491FC8"/>
    <w:rsid w:val="0049304B"/>
    <w:rsid w:val="00494A98"/>
    <w:rsid w:val="00496F79"/>
    <w:rsid w:val="004A4D0E"/>
    <w:rsid w:val="004B0538"/>
    <w:rsid w:val="004B1E71"/>
    <w:rsid w:val="004C2BB5"/>
    <w:rsid w:val="004C45DF"/>
    <w:rsid w:val="004D1DBC"/>
    <w:rsid w:val="004D4A28"/>
    <w:rsid w:val="004E4F47"/>
    <w:rsid w:val="004E51B0"/>
    <w:rsid w:val="004E5856"/>
    <w:rsid w:val="004E7966"/>
    <w:rsid w:val="00502011"/>
    <w:rsid w:val="00510C0B"/>
    <w:rsid w:val="0051105A"/>
    <w:rsid w:val="0052363A"/>
    <w:rsid w:val="00527B54"/>
    <w:rsid w:val="00527C61"/>
    <w:rsid w:val="005313C1"/>
    <w:rsid w:val="00536772"/>
    <w:rsid w:val="005404D0"/>
    <w:rsid w:val="00550615"/>
    <w:rsid w:val="00552C38"/>
    <w:rsid w:val="00571929"/>
    <w:rsid w:val="005831B1"/>
    <w:rsid w:val="0058531F"/>
    <w:rsid w:val="0058604B"/>
    <w:rsid w:val="00586658"/>
    <w:rsid w:val="005A4452"/>
    <w:rsid w:val="005A55D2"/>
    <w:rsid w:val="005C2AEC"/>
    <w:rsid w:val="005C3F0E"/>
    <w:rsid w:val="005C53B2"/>
    <w:rsid w:val="005D5817"/>
    <w:rsid w:val="005D6F8E"/>
    <w:rsid w:val="005E7F43"/>
    <w:rsid w:val="005F2595"/>
    <w:rsid w:val="005F2968"/>
    <w:rsid w:val="005F2F3F"/>
    <w:rsid w:val="005F60B7"/>
    <w:rsid w:val="0060385A"/>
    <w:rsid w:val="00604156"/>
    <w:rsid w:val="00605AB3"/>
    <w:rsid w:val="00607F2A"/>
    <w:rsid w:val="006100DD"/>
    <w:rsid w:val="00624CA9"/>
    <w:rsid w:val="00626BA3"/>
    <w:rsid w:val="00632A9E"/>
    <w:rsid w:val="00632C50"/>
    <w:rsid w:val="00637ED9"/>
    <w:rsid w:val="0064542F"/>
    <w:rsid w:val="006662DF"/>
    <w:rsid w:val="006813FC"/>
    <w:rsid w:val="00687515"/>
    <w:rsid w:val="00695272"/>
    <w:rsid w:val="006978E5"/>
    <w:rsid w:val="006A6031"/>
    <w:rsid w:val="006A69DA"/>
    <w:rsid w:val="006B3D6F"/>
    <w:rsid w:val="006C4906"/>
    <w:rsid w:val="006D65A8"/>
    <w:rsid w:val="006E04C2"/>
    <w:rsid w:val="006E0F72"/>
    <w:rsid w:val="006E36C8"/>
    <w:rsid w:val="006F03C3"/>
    <w:rsid w:val="00705889"/>
    <w:rsid w:val="007116BA"/>
    <w:rsid w:val="00717DC8"/>
    <w:rsid w:val="00723289"/>
    <w:rsid w:val="0072577B"/>
    <w:rsid w:val="00732B81"/>
    <w:rsid w:val="007408ED"/>
    <w:rsid w:val="00741800"/>
    <w:rsid w:val="00743692"/>
    <w:rsid w:val="0074533D"/>
    <w:rsid w:val="00746563"/>
    <w:rsid w:val="007538B3"/>
    <w:rsid w:val="00754610"/>
    <w:rsid w:val="00754F45"/>
    <w:rsid w:val="00756D17"/>
    <w:rsid w:val="00774E91"/>
    <w:rsid w:val="0078265C"/>
    <w:rsid w:val="00782B1A"/>
    <w:rsid w:val="0078600F"/>
    <w:rsid w:val="00791E18"/>
    <w:rsid w:val="00792FE2"/>
    <w:rsid w:val="00794167"/>
    <w:rsid w:val="007A1F08"/>
    <w:rsid w:val="007A2B53"/>
    <w:rsid w:val="007A6556"/>
    <w:rsid w:val="007A68DF"/>
    <w:rsid w:val="007B3109"/>
    <w:rsid w:val="007C2EAB"/>
    <w:rsid w:val="007C376D"/>
    <w:rsid w:val="007C37D9"/>
    <w:rsid w:val="007C7FF5"/>
    <w:rsid w:val="007D098E"/>
    <w:rsid w:val="007D0AF1"/>
    <w:rsid w:val="007D540D"/>
    <w:rsid w:val="007E3DCF"/>
    <w:rsid w:val="007E431D"/>
    <w:rsid w:val="007E58F4"/>
    <w:rsid w:val="007F015B"/>
    <w:rsid w:val="007F05D7"/>
    <w:rsid w:val="007F0EBF"/>
    <w:rsid w:val="007F1D6C"/>
    <w:rsid w:val="00805995"/>
    <w:rsid w:val="00806B66"/>
    <w:rsid w:val="00822DE0"/>
    <w:rsid w:val="00823D75"/>
    <w:rsid w:val="00826AF9"/>
    <w:rsid w:val="00827DEB"/>
    <w:rsid w:val="00827E7C"/>
    <w:rsid w:val="00831ACB"/>
    <w:rsid w:val="008442CE"/>
    <w:rsid w:val="00845EAE"/>
    <w:rsid w:val="00847EC3"/>
    <w:rsid w:val="00850F1C"/>
    <w:rsid w:val="00851469"/>
    <w:rsid w:val="00853419"/>
    <w:rsid w:val="00861820"/>
    <w:rsid w:val="00865575"/>
    <w:rsid w:val="00867A32"/>
    <w:rsid w:val="0087481A"/>
    <w:rsid w:val="008777D9"/>
    <w:rsid w:val="00883FF6"/>
    <w:rsid w:val="008877BE"/>
    <w:rsid w:val="008930B0"/>
    <w:rsid w:val="008938CB"/>
    <w:rsid w:val="00896C51"/>
    <w:rsid w:val="008A63F4"/>
    <w:rsid w:val="008B2769"/>
    <w:rsid w:val="008B5522"/>
    <w:rsid w:val="008C0BFD"/>
    <w:rsid w:val="008D17FC"/>
    <w:rsid w:val="008E0E48"/>
    <w:rsid w:val="008E6AE6"/>
    <w:rsid w:val="00904F31"/>
    <w:rsid w:val="009071CD"/>
    <w:rsid w:val="0090768F"/>
    <w:rsid w:val="009171B6"/>
    <w:rsid w:val="00922CE9"/>
    <w:rsid w:val="00927109"/>
    <w:rsid w:val="00931648"/>
    <w:rsid w:val="00932BB6"/>
    <w:rsid w:val="00940093"/>
    <w:rsid w:val="00945A00"/>
    <w:rsid w:val="0095133F"/>
    <w:rsid w:val="00953042"/>
    <w:rsid w:val="009538CF"/>
    <w:rsid w:val="00981CAC"/>
    <w:rsid w:val="00983EBF"/>
    <w:rsid w:val="00985B86"/>
    <w:rsid w:val="009910E8"/>
    <w:rsid w:val="009B428B"/>
    <w:rsid w:val="009C3597"/>
    <w:rsid w:val="009D15B0"/>
    <w:rsid w:val="009D727A"/>
    <w:rsid w:val="009E3CE4"/>
    <w:rsid w:val="009E5F77"/>
    <w:rsid w:val="009F093C"/>
    <w:rsid w:val="009F1528"/>
    <w:rsid w:val="009F577D"/>
    <w:rsid w:val="009F7F04"/>
    <w:rsid w:val="00A052EF"/>
    <w:rsid w:val="00A065C9"/>
    <w:rsid w:val="00A12D6D"/>
    <w:rsid w:val="00A22F84"/>
    <w:rsid w:val="00A304BB"/>
    <w:rsid w:val="00A3087F"/>
    <w:rsid w:val="00A31E01"/>
    <w:rsid w:val="00A3615D"/>
    <w:rsid w:val="00A40322"/>
    <w:rsid w:val="00A47343"/>
    <w:rsid w:val="00A5761B"/>
    <w:rsid w:val="00A601A9"/>
    <w:rsid w:val="00A62EE4"/>
    <w:rsid w:val="00A64C3F"/>
    <w:rsid w:val="00A71D4A"/>
    <w:rsid w:val="00A74ABD"/>
    <w:rsid w:val="00A83CFA"/>
    <w:rsid w:val="00A859BD"/>
    <w:rsid w:val="00A90197"/>
    <w:rsid w:val="00A9191A"/>
    <w:rsid w:val="00A91983"/>
    <w:rsid w:val="00A91A98"/>
    <w:rsid w:val="00A93839"/>
    <w:rsid w:val="00A9554A"/>
    <w:rsid w:val="00A9764A"/>
    <w:rsid w:val="00AA0068"/>
    <w:rsid w:val="00AA2BB8"/>
    <w:rsid w:val="00AA520C"/>
    <w:rsid w:val="00AA65A1"/>
    <w:rsid w:val="00AB0F29"/>
    <w:rsid w:val="00AB15F8"/>
    <w:rsid w:val="00AC021C"/>
    <w:rsid w:val="00AC2BFD"/>
    <w:rsid w:val="00AC309D"/>
    <w:rsid w:val="00AC4EA0"/>
    <w:rsid w:val="00AC5FFF"/>
    <w:rsid w:val="00AC7A2F"/>
    <w:rsid w:val="00AD050A"/>
    <w:rsid w:val="00AD0AA4"/>
    <w:rsid w:val="00AD36E9"/>
    <w:rsid w:val="00AD6477"/>
    <w:rsid w:val="00AD798A"/>
    <w:rsid w:val="00AF23E0"/>
    <w:rsid w:val="00AF686C"/>
    <w:rsid w:val="00B0081C"/>
    <w:rsid w:val="00B0201E"/>
    <w:rsid w:val="00B12DEA"/>
    <w:rsid w:val="00B12FFA"/>
    <w:rsid w:val="00B14D96"/>
    <w:rsid w:val="00B151D2"/>
    <w:rsid w:val="00B16B4B"/>
    <w:rsid w:val="00B20D48"/>
    <w:rsid w:val="00B221B1"/>
    <w:rsid w:val="00B25B3A"/>
    <w:rsid w:val="00B3012A"/>
    <w:rsid w:val="00B34608"/>
    <w:rsid w:val="00B37CD4"/>
    <w:rsid w:val="00B40252"/>
    <w:rsid w:val="00B437B3"/>
    <w:rsid w:val="00B51F40"/>
    <w:rsid w:val="00B52C5C"/>
    <w:rsid w:val="00B5327C"/>
    <w:rsid w:val="00B54CE5"/>
    <w:rsid w:val="00B57DB2"/>
    <w:rsid w:val="00B618DD"/>
    <w:rsid w:val="00B61DAC"/>
    <w:rsid w:val="00B64359"/>
    <w:rsid w:val="00B72239"/>
    <w:rsid w:val="00B74F57"/>
    <w:rsid w:val="00B77D59"/>
    <w:rsid w:val="00B80819"/>
    <w:rsid w:val="00B81091"/>
    <w:rsid w:val="00B82D73"/>
    <w:rsid w:val="00B82E89"/>
    <w:rsid w:val="00B87C65"/>
    <w:rsid w:val="00B93F99"/>
    <w:rsid w:val="00B94029"/>
    <w:rsid w:val="00B94D07"/>
    <w:rsid w:val="00B96529"/>
    <w:rsid w:val="00BA4256"/>
    <w:rsid w:val="00BA5CC1"/>
    <w:rsid w:val="00BA61F2"/>
    <w:rsid w:val="00BB0884"/>
    <w:rsid w:val="00BB6117"/>
    <w:rsid w:val="00BC4884"/>
    <w:rsid w:val="00BC668E"/>
    <w:rsid w:val="00BE31C1"/>
    <w:rsid w:val="00BF4D53"/>
    <w:rsid w:val="00C02BAD"/>
    <w:rsid w:val="00C0328A"/>
    <w:rsid w:val="00C10E1A"/>
    <w:rsid w:val="00C15D0D"/>
    <w:rsid w:val="00C1676D"/>
    <w:rsid w:val="00C203BB"/>
    <w:rsid w:val="00C22040"/>
    <w:rsid w:val="00C256C1"/>
    <w:rsid w:val="00C30AC5"/>
    <w:rsid w:val="00C34460"/>
    <w:rsid w:val="00C35CB4"/>
    <w:rsid w:val="00C42992"/>
    <w:rsid w:val="00C45C80"/>
    <w:rsid w:val="00C5132C"/>
    <w:rsid w:val="00C51A1A"/>
    <w:rsid w:val="00C53273"/>
    <w:rsid w:val="00C5371C"/>
    <w:rsid w:val="00C56893"/>
    <w:rsid w:val="00C65A69"/>
    <w:rsid w:val="00C6636E"/>
    <w:rsid w:val="00C6764D"/>
    <w:rsid w:val="00C71697"/>
    <w:rsid w:val="00C845C7"/>
    <w:rsid w:val="00C84EAC"/>
    <w:rsid w:val="00C95D06"/>
    <w:rsid w:val="00CA00B2"/>
    <w:rsid w:val="00CA0FDD"/>
    <w:rsid w:val="00CB2869"/>
    <w:rsid w:val="00CB4627"/>
    <w:rsid w:val="00CB6C18"/>
    <w:rsid w:val="00CB6E4A"/>
    <w:rsid w:val="00CC047E"/>
    <w:rsid w:val="00CC06C1"/>
    <w:rsid w:val="00CC4AF6"/>
    <w:rsid w:val="00CD1372"/>
    <w:rsid w:val="00CE5F32"/>
    <w:rsid w:val="00CF0A24"/>
    <w:rsid w:val="00CF4D41"/>
    <w:rsid w:val="00CF4EBF"/>
    <w:rsid w:val="00CF6939"/>
    <w:rsid w:val="00D01D06"/>
    <w:rsid w:val="00D14871"/>
    <w:rsid w:val="00D1750F"/>
    <w:rsid w:val="00D24548"/>
    <w:rsid w:val="00D27357"/>
    <w:rsid w:val="00D3267A"/>
    <w:rsid w:val="00D333E6"/>
    <w:rsid w:val="00D41ED1"/>
    <w:rsid w:val="00D42A36"/>
    <w:rsid w:val="00D46166"/>
    <w:rsid w:val="00D46B60"/>
    <w:rsid w:val="00D46DA9"/>
    <w:rsid w:val="00D53CCA"/>
    <w:rsid w:val="00D546CF"/>
    <w:rsid w:val="00D559D7"/>
    <w:rsid w:val="00D56EDF"/>
    <w:rsid w:val="00D60992"/>
    <w:rsid w:val="00D61E82"/>
    <w:rsid w:val="00D62AE0"/>
    <w:rsid w:val="00D708FF"/>
    <w:rsid w:val="00D770CC"/>
    <w:rsid w:val="00D77F1F"/>
    <w:rsid w:val="00D82098"/>
    <w:rsid w:val="00D820CC"/>
    <w:rsid w:val="00D851CF"/>
    <w:rsid w:val="00D902E3"/>
    <w:rsid w:val="00D96A74"/>
    <w:rsid w:val="00DA1364"/>
    <w:rsid w:val="00DB0067"/>
    <w:rsid w:val="00DB46EE"/>
    <w:rsid w:val="00DB69E1"/>
    <w:rsid w:val="00DC6FF2"/>
    <w:rsid w:val="00DD0894"/>
    <w:rsid w:val="00DD0F3E"/>
    <w:rsid w:val="00DD1093"/>
    <w:rsid w:val="00DD22DC"/>
    <w:rsid w:val="00DE204A"/>
    <w:rsid w:val="00DF2DAA"/>
    <w:rsid w:val="00DF3748"/>
    <w:rsid w:val="00E00844"/>
    <w:rsid w:val="00E00EC3"/>
    <w:rsid w:val="00E014EA"/>
    <w:rsid w:val="00E03160"/>
    <w:rsid w:val="00E045B6"/>
    <w:rsid w:val="00E16429"/>
    <w:rsid w:val="00E2461E"/>
    <w:rsid w:val="00E30BD4"/>
    <w:rsid w:val="00E32C13"/>
    <w:rsid w:val="00E33AA5"/>
    <w:rsid w:val="00E33E38"/>
    <w:rsid w:val="00E363E8"/>
    <w:rsid w:val="00E41101"/>
    <w:rsid w:val="00E500A5"/>
    <w:rsid w:val="00E539F1"/>
    <w:rsid w:val="00E63ABF"/>
    <w:rsid w:val="00E63F14"/>
    <w:rsid w:val="00E7522D"/>
    <w:rsid w:val="00E87901"/>
    <w:rsid w:val="00E908C7"/>
    <w:rsid w:val="00E939BC"/>
    <w:rsid w:val="00E9778E"/>
    <w:rsid w:val="00EA77C1"/>
    <w:rsid w:val="00EB500D"/>
    <w:rsid w:val="00EB52EB"/>
    <w:rsid w:val="00EB5982"/>
    <w:rsid w:val="00EB636A"/>
    <w:rsid w:val="00EC4326"/>
    <w:rsid w:val="00ED1FFF"/>
    <w:rsid w:val="00ED3D96"/>
    <w:rsid w:val="00ED4F46"/>
    <w:rsid w:val="00EF372C"/>
    <w:rsid w:val="00EF5114"/>
    <w:rsid w:val="00EF79C2"/>
    <w:rsid w:val="00F00232"/>
    <w:rsid w:val="00F00367"/>
    <w:rsid w:val="00F004DD"/>
    <w:rsid w:val="00F01B45"/>
    <w:rsid w:val="00F0415E"/>
    <w:rsid w:val="00F161EA"/>
    <w:rsid w:val="00F17249"/>
    <w:rsid w:val="00F2231E"/>
    <w:rsid w:val="00F24772"/>
    <w:rsid w:val="00F2514B"/>
    <w:rsid w:val="00F31833"/>
    <w:rsid w:val="00F4214F"/>
    <w:rsid w:val="00F42408"/>
    <w:rsid w:val="00F52394"/>
    <w:rsid w:val="00F56E33"/>
    <w:rsid w:val="00F66000"/>
    <w:rsid w:val="00F74497"/>
    <w:rsid w:val="00F759BF"/>
    <w:rsid w:val="00F84BC4"/>
    <w:rsid w:val="00F85C69"/>
    <w:rsid w:val="00F86BC1"/>
    <w:rsid w:val="00F903CD"/>
    <w:rsid w:val="00F9135C"/>
    <w:rsid w:val="00F9368F"/>
    <w:rsid w:val="00FA5115"/>
    <w:rsid w:val="00FA6761"/>
    <w:rsid w:val="00FA7952"/>
    <w:rsid w:val="00FB45CC"/>
    <w:rsid w:val="00FB488C"/>
    <w:rsid w:val="00FC03EA"/>
    <w:rsid w:val="00FC25ED"/>
    <w:rsid w:val="00FC4954"/>
    <w:rsid w:val="00FD5B4F"/>
    <w:rsid w:val="00FE00E0"/>
    <w:rsid w:val="00FE1559"/>
    <w:rsid w:val="00FE2A06"/>
    <w:rsid w:val="00FF46BC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F58B"/>
  <w15:docId w15:val="{0800C2EF-0238-42FD-8333-3DCE9579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E6D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DD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6DD1"/>
  </w:style>
  <w:style w:type="character" w:styleId="Hyperlink">
    <w:name w:val="Hyperlink"/>
    <w:uiPriority w:val="99"/>
    <w:unhideWhenUsed/>
    <w:rsid w:val="003E6DD1"/>
    <w:rPr>
      <w:color w:val="0000FF"/>
      <w:u w:val="single"/>
    </w:rPr>
  </w:style>
  <w:style w:type="character" w:styleId="Strong">
    <w:name w:val="Strong"/>
    <w:qFormat/>
    <w:rsid w:val="003E6DD1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E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3E6DD1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3E6DD1"/>
  </w:style>
  <w:style w:type="character" w:styleId="FollowedHyperlink">
    <w:name w:val="FollowedHyperlink"/>
    <w:basedOn w:val="DefaultParagraphFont"/>
    <w:uiPriority w:val="99"/>
    <w:semiHidden/>
    <w:unhideWhenUsed/>
    <w:rsid w:val="00004C51"/>
    <w:rPr>
      <w:color w:val="954F72" w:themeColor="followedHyperlink"/>
      <w:u w:val="single"/>
    </w:rPr>
  </w:style>
  <w:style w:type="paragraph" w:styleId="NoSpacing">
    <w:name w:val="No Spacing"/>
    <w:link w:val="NoSpacingChar"/>
    <w:qFormat/>
    <w:rsid w:val="00004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1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6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A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A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A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B0884"/>
    <w:pPr>
      <w:spacing w:before="100" w:beforeAutospacing="1" w:after="100" w:afterAutospacing="1"/>
    </w:pPr>
    <w:rPr>
      <w:lang w:val="sr-Latn-RS" w:eastAsia="sr-Latn-RS"/>
    </w:rPr>
  </w:style>
  <w:style w:type="character" w:styleId="EndnoteReference">
    <w:name w:val="endnote reference"/>
    <w:basedOn w:val="DefaultParagraphFont"/>
    <w:uiPriority w:val="99"/>
    <w:semiHidden/>
    <w:unhideWhenUsed/>
    <w:rsid w:val="002E7360"/>
    <w:rPr>
      <w:vertAlign w:val="superscript"/>
    </w:rPr>
  </w:style>
  <w:style w:type="character" w:customStyle="1" w:styleId="NoSpacingChar">
    <w:name w:val="No Spacing Char"/>
    <w:link w:val="NoSpacing"/>
    <w:rsid w:val="00DD0F3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722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95D06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978E5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duls.gov.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utak.suk.gov.rs/vodic-za-kandidate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duls.gov.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uk.gov.rs" TargetMode="External"/><Relationship Id="rId14" Type="http://schemas.openxmlformats.org/officeDocument/2006/relationships/hyperlink" Target="http://www.suk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A6DE2-1AC5-4D7A-8387-0AD6E027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2837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Jelena Ristić</cp:lastModifiedBy>
  <cp:revision>222</cp:revision>
  <cp:lastPrinted>2026-03-06T09:48:00Z</cp:lastPrinted>
  <dcterms:created xsi:type="dcterms:W3CDTF">2021-11-09T15:27:00Z</dcterms:created>
  <dcterms:modified xsi:type="dcterms:W3CDTF">2026-03-10T09:10:00Z</dcterms:modified>
</cp:coreProperties>
</file>